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2BBEF" w14:textId="3C8DA945" w:rsidR="003B40FD" w:rsidRDefault="00742226" w:rsidP="00EE61B4">
      <w:pPr>
        <w:pStyle w:val="a3"/>
        <w:spacing w:before="63"/>
        <w:ind w:left="6279" w:right="-42" w:firstLine="720"/>
        <w:jc w:val="right"/>
      </w:pPr>
      <w:r>
        <w:rPr>
          <w:spacing w:val="-2"/>
        </w:rPr>
        <w:t>ЗАТВЕРДЖЕНО</w:t>
      </w:r>
    </w:p>
    <w:p w14:paraId="3EE075FF" w14:textId="77777777" w:rsidR="00B61E79" w:rsidRDefault="00742226" w:rsidP="00C059D6">
      <w:pPr>
        <w:pStyle w:val="a3"/>
        <w:ind w:left="6521" w:hanging="22"/>
        <w:jc w:val="right"/>
      </w:pPr>
      <w:r>
        <w:t>Рішення</w:t>
      </w:r>
      <w:r w:rsidR="00B61E79">
        <w:t xml:space="preserve"> </w:t>
      </w:r>
      <w:r>
        <w:t>обласної</w:t>
      </w:r>
      <w:r w:rsidR="00B61E79">
        <w:t xml:space="preserve"> ради</w:t>
      </w:r>
    </w:p>
    <w:p w14:paraId="441B9DFD" w14:textId="3F3DC425" w:rsidR="003B40FD" w:rsidRDefault="00C059D6" w:rsidP="00C059D6">
      <w:pPr>
        <w:pStyle w:val="a3"/>
        <w:jc w:val="center"/>
      </w:pPr>
      <w:r>
        <w:t xml:space="preserve">                                                                                                  202</w:t>
      </w:r>
      <w:r w:rsidR="006F737D">
        <w:t>5</w:t>
      </w:r>
      <w:r>
        <w:t xml:space="preserve"> </w:t>
      </w:r>
      <w:r w:rsidR="00A123A2">
        <w:t xml:space="preserve"> </w:t>
      </w:r>
      <w:r w:rsidR="00742226">
        <w:t>№</w:t>
      </w:r>
      <w:r w:rsidR="00A123A2">
        <w:t xml:space="preserve"> </w:t>
      </w:r>
    </w:p>
    <w:p w14:paraId="7288D164" w14:textId="77777777" w:rsidR="003B40FD" w:rsidRDefault="003B40FD">
      <w:pPr>
        <w:pStyle w:val="a3"/>
      </w:pPr>
    </w:p>
    <w:p w14:paraId="05D5EB68" w14:textId="77777777" w:rsidR="003B40FD" w:rsidRDefault="003B40FD">
      <w:pPr>
        <w:pStyle w:val="a3"/>
        <w:spacing w:before="1"/>
      </w:pPr>
    </w:p>
    <w:p w14:paraId="7AB4B4D7" w14:textId="77777777" w:rsidR="003B40FD" w:rsidRDefault="00742226" w:rsidP="00AC2751">
      <w:pPr>
        <w:spacing w:line="322" w:lineRule="exact"/>
        <w:ind w:right="24"/>
        <w:jc w:val="center"/>
        <w:rPr>
          <w:b/>
          <w:sz w:val="28"/>
        </w:rPr>
      </w:pPr>
      <w:r>
        <w:rPr>
          <w:b/>
          <w:spacing w:val="-2"/>
          <w:sz w:val="28"/>
        </w:rPr>
        <w:t>ПОРЯДОК</w:t>
      </w:r>
    </w:p>
    <w:p w14:paraId="018AA7ED" w14:textId="15636749" w:rsidR="004C00F9" w:rsidRDefault="00742226" w:rsidP="00AC2751">
      <w:pPr>
        <w:ind w:right="24" w:firstLine="567"/>
        <w:jc w:val="center"/>
        <w:rPr>
          <w:b/>
          <w:sz w:val="28"/>
        </w:rPr>
      </w:pPr>
      <w:r>
        <w:rPr>
          <w:b/>
          <w:sz w:val="28"/>
        </w:rPr>
        <w:t>складання,</w:t>
      </w:r>
      <w:r w:rsidR="00943C52">
        <w:rPr>
          <w:b/>
          <w:sz w:val="28"/>
        </w:rPr>
        <w:t xml:space="preserve"> </w:t>
      </w:r>
      <w:r>
        <w:rPr>
          <w:b/>
          <w:sz w:val="28"/>
        </w:rPr>
        <w:t>затвердження</w:t>
      </w:r>
      <w:r w:rsidR="00B07EDC">
        <w:rPr>
          <w:b/>
          <w:sz w:val="28"/>
        </w:rPr>
        <w:t xml:space="preserve"> </w:t>
      </w:r>
      <w:r>
        <w:rPr>
          <w:b/>
          <w:sz w:val="28"/>
        </w:rPr>
        <w:t>та</w:t>
      </w:r>
      <w:r w:rsidR="00B07EDC">
        <w:rPr>
          <w:b/>
          <w:sz w:val="28"/>
        </w:rPr>
        <w:t xml:space="preserve"> </w:t>
      </w:r>
      <w:r>
        <w:rPr>
          <w:b/>
          <w:sz w:val="28"/>
        </w:rPr>
        <w:t>контролю</w:t>
      </w:r>
      <w:r w:rsidR="00B07EDC">
        <w:rPr>
          <w:b/>
          <w:sz w:val="28"/>
        </w:rPr>
        <w:t xml:space="preserve"> </w:t>
      </w:r>
      <w:r>
        <w:rPr>
          <w:b/>
          <w:sz w:val="28"/>
        </w:rPr>
        <w:t>виконання</w:t>
      </w:r>
    </w:p>
    <w:p w14:paraId="3F58E07A" w14:textId="77777777" w:rsidR="004C00F9" w:rsidRDefault="00742226" w:rsidP="00AC2751">
      <w:pPr>
        <w:ind w:right="24"/>
        <w:jc w:val="center"/>
        <w:rPr>
          <w:b/>
          <w:sz w:val="28"/>
        </w:rPr>
      </w:pPr>
      <w:r>
        <w:rPr>
          <w:b/>
          <w:sz w:val="28"/>
        </w:rPr>
        <w:t>фінансових</w:t>
      </w:r>
      <w:r w:rsidR="00B07EDC">
        <w:rPr>
          <w:b/>
          <w:sz w:val="28"/>
        </w:rPr>
        <w:t xml:space="preserve"> </w:t>
      </w:r>
      <w:r>
        <w:rPr>
          <w:b/>
          <w:sz w:val="28"/>
        </w:rPr>
        <w:t>планів закладів, які діють в організаційно-правовій формі</w:t>
      </w:r>
    </w:p>
    <w:p w14:paraId="4FA876B2" w14:textId="77777777" w:rsidR="003B40FD" w:rsidRDefault="00742226" w:rsidP="00AC2751">
      <w:pPr>
        <w:ind w:right="24"/>
        <w:jc w:val="center"/>
        <w:rPr>
          <w:b/>
          <w:spacing w:val="-2"/>
          <w:sz w:val="28"/>
        </w:rPr>
      </w:pPr>
      <w:r>
        <w:rPr>
          <w:b/>
          <w:sz w:val="28"/>
        </w:rPr>
        <w:t>комунальних</w:t>
      </w:r>
      <w:r w:rsidR="004C00F9">
        <w:rPr>
          <w:b/>
          <w:sz w:val="28"/>
        </w:rPr>
        <w:t xml:space="preserve"> </w:t>
      </w:r>
      <w:r>
        <w:rPr>
          <w:b/>
          <w:sz w:val="28"/>
        </w:rPr>
        <w:t>некомерційних</w:t>
      </w:r>
      <w:r w:rsidR="00987B3E">
        <w:rPr>
          <w:b/>
          <w:sz w:val="28"/>
        </w:rPr>
        <w:t xml:space="preserve"> </w:t>
      </w:r>
      <w:r>
        <w:rPr>
          <w:b/>
          <w:spacing w:val="-2"/>
          <w:sz w:val="28"/>
        </w:rPr>
        <w:t>підприємств</w:t>
      </w:r>
    </w:p>
    <w:p w14:paraId="3E386027" w14:textId="77777777" w:rsidR="001722F9" w:rsidRDefault="001722F9" w:rsidP="00AC2751">
      <w:pPr>
        <w:ind w:right="24"/>
        <w:jc w:val="center"/>
        <w:rPr>
          <w:b/>
          <w:sz w:val="28"/>
        </w:rPr>
      </w:pPr>
    </w:p>
    <w:p w14:paraId="0CDE6FD2" w14:textId="77777777" w:rsidR="003B40FD" w:rsidRDefault="00742226" w:rsidP="00AC2751">
      <w:pPr>
        <w:ind w:right="24"/>
        <w:jc w:val="center"/>
        <w:rPr>
          <w:b/>
          <w:spacing w:val="-2"/>
          <w:sz w:val="28"/>
        </w:rPr>
      </w:pPr>
      <w:r>
        <w:rPr>
          <w:b/>
          <w:sz w:val="28"/>
        </w:rPr>
        <w:t>І.</w:t>
      </w:r>
      <w:r w:rsidR="00C6776B">
        <w:rPr>
          <w:b/>
          <w:sz w:val="28"/>
        </w:rPr>
        <w:t xml:space="preserve"> </w:t>
      </w:r>
      <w:r>
        <w:rPr>
          <w:b/>
          <w:sz w:val="28"/>
        </w:rPr>
        <w:t>Загальні</w:t>
      </w:r>
      <w:r>
        <w:rPr>
          <w:b/>
          <w:spacing w:val="-2"/>
          <w:sz w:val="28"/>
        </w:rPr>
        <w:t xml:space="preserve"> положення</w:t>
      </w:r>
    </w:p>
    <w:p w14:paraId="0647D529" w14:textId="77777777" w:rsidR="001722F9" w:rsidRDefault="001722F9" w:rsidP="00AC2751">
      <w:pPr>
        <w:ind w:right="24"/>
        <w:jc w:val="both"/>
        <w:rPr>
          <w:b/>
          <w:sz w:val="28"/>
        </w:rPr>
      </w:pPr>
    </w:p>
    <w:p w14:paraId="4C748702" w14:textId="77777777" w:rsidR="003B40FD" w:rsidRDefault="00234537" w:rsidP="00AC2751">
      <w:pPr>
        <w:pStyle w:val="a3"/>
        <w:ind w:right="24" w:firstLine="567"/>
        <w:jc w:val="both"/>
      </w:pPr>
      <w:r>
        <w:t xml:space="preserve">Цей </w:t>
      </w:r>
      <w:r w:rsidR="00742226">
        <w:t xml:space="preserve">Порядок складання, затвердження та контролю виконання фінансових планів закладів, що належать до спільної власності територіальних громад сіл, селищ, міст Закарпатської області та діють в організаційно-правовій формі комунальних некомерційних підприємств (далі – Порядок), визначає процедуру складання, погодження, затвердження, внесення змін, звітування та контролю виконання фінансових планів закладів, що належать до спільної власності територіальних громад сіл, селищ, міст Закарпатської області та діють в організаційно-правовій формі комунальних некомерційних підприємств (далі – </w:t>
      </w:r>
      <w:r w:rsidR="00742226">
        <w:rPr>
          <w:spacing w:val="-2"/>
        </w:rPr>
        <w:t>Підприємства).</w:t>
      </w:r>
    </w:p>
    <w:p w14:paraId="2D6C28A7" w14:textId="77777777" w:rsidR="003B40FD" w:rsidRDefault="003B40FD" w:rsidP="00AC2751">
      <w:pPr>
        <w:pStyle w:val="a3"/>
        <w:spacing w:before="2"/>
        <w:ind w:right="24"/>
      </w:pPr>
    </w:p>
    <w:p w14:paraId="296048BD" w14:textId="77777777" w:rsidR="003B40FD" w:rsidRDefault="00742226" w:rsidP="00AC2751">
      <w:pPr>
        <w:spacing w:line="322" w:lineRule="exact"/>
        <w:ind w:right="24"/>
        <w:jc w:val="center"/>
        <w:rPr>
          <w:b/>
          <w:spacing w:val="-4"/>
          <w:sz w:val="28"/>
        </w:rPr>
      </w:pPr>
      <w:r>
        <w:rPr>
          <w:b/>
          <w:sz w:val="28"/>
        </w:rPr>
        <w:t>II.</w:t>
      </w:r>
      <w:r w:rsidR="00C6776B">
        <w:rPr>
          <w:b/>
          <w:sz w:val="28"/>
        </w:rPr>
        <w:t xml:space="preserve"> </w:t>
      </w:r>
      <w:r>
        <w:rPr>
          <w:b/>
          <w:sz w:val="28"/>
        </w:rPr>
        <w:t>Складання</w:t>
      </w:r>
      <w:r w:rsidR="00C6776B">
        <w:rPr>
          <w:b/>
          <w:sz w:val="28"/>
        </w:rPr>
        <w:t xml:space="preserve"> </w:t>
      </w:r>
      <w:r>
        <w:rPr>
          <w:b/>
          <w:sz w:val="28"/>
        </w:rPr>
        <w:t>фінансового</w:t>
      </w:r>
      <w:r w:rsidR="00C6776B">
        <w:rPr>
          <w:b/>
          <w:sz w:val="28"/>
        </w:rPr>
        <w:t xml:space="preserve"> </w:t>
      </w:r>
      <w:r>
        <w:rPr>
          <w:b/>
          <w:spacing w:val="-4"/>
          <w:sz w:val="28"/>
        </w:rPr>
        <w:t>плану</w:t>
      </w:r>
    </w:p>
    <w:p w14:paraId="75D5CCF2" w14:textId="77777777" w:rsidR="00C059D6" w:rsidRDefault="00C059D6" w:rsidP="00AC2751">
      <w:pPr>
        <w:spacing w:line="322" w:lineRule="exact"/>
        <w:ind w:right="24"/>
        <w:jc w:val="center"/>
        <w:rPr>
          <w:b/>
          <w:spacing w:val="-4"/>
          <w:sz w:val="28"/>
        </w:rPr>
      </w:pPr>
    </w:p>
    <w:p w14:paraId="6DD34BBB" w14:textId="547C8ECB" w:rsidR="003B40FD" w:rsidRPr="00C059D6" w:rsidRDefault="00C059D6" w:rsidP="00AC2751">
      <w:pPr>
        <w:tabs>
          <w:tab w:val="left" w:pos="567"/>
        </w:tabs>
        <w:ind w:right="24"/>
        <w:jc w:val="both"/>
        <w:rPr>
          <w:sz w:val="28"/>
        </w:rPr>
      </w:pPr>
      <w:r>
        <w:rPr>
          <w:sz w:val="28"/>
        </w:rPr>
        <w:tab/>
        <w:t xml:space="preserve">1. </w:t>
      </w:r>
      <w:r w:rsidR="00742226" w:rsidRPr="00C059D6">
        <w:rPr>
          <w:sz w:val="28"/>
        </w:rPr>
        <w:t>Фінансовий план Підприємства складається за формою згідно з додатком 1 до цього Порядку на кожен наступний рік з поквартальною розбивкою</w:t>
      </w:r>
      <w:r w:rsidR="000C16CC" w:rsidRPr="00C059D6">
        <w:rPr>
          <w:sz w:val="28"/>
        </w:rPr>
        <w:t xml:space="preserve"> за касовим методом</w:t>
      </w:r>
      <w:r w:rsidR="00742226" w:rsidRPr="00C059D6">
        <w:rPr>
          <w:sz w:val="28"/>
        </w:rPr>
        <w:t xml:space="preserve"> і відображає очікувані фінансові результати в плановому році.</w:t>
      </w:r>
    </w:p>
    <w:p w14:paraId="3D66D1AA" w14:textId="77777777" w:rsidR="001E428D" w:rsidRDefault="00742226" w:rsidP="00AC2751">
      <w:pPr>
        <w:pStyle w:val="a3"/>
        <w:spacing w:before="1"/>
        <w:ind w:right="24" w:firstLine="567"/>
        <w:jc w:val="both"/>
      </w:pPr>
      <w:r>
        <w:t>Фінансовий</w:t>
      </w:r>
      <w:r w:rsidR="00DF7701">
        <w:t xml:space="preserve"> </w:t>
      </w:r>
      <w:r>
        <w:t>план</w:t>
      </w:r>
      <w:r w:rsidR="00DF7701">
        <w:t xml:space="preserve"> </w:t>
      </w:r>
      <w:r>
        <w:t>Підприємства</w:t>
      </w:r>
      <w:r w:rsidR="00DF7701">
        <w:t xml:space="preserve"> </w:t>
      </w:r>
      <w:r>
        <w:t>також</w:t>
      </w:r>
      <w:r w:rsidR="00DF7701">
        <w:t xml:space="preserve"> </w:t>
      </w:r>
      <w:r>
        <w:t>містить</w:t>
      </w:r>
      <w:r w:rsidR="00DF7701">
        <w:t xml:space="preserve"> </w:t>
      </w:r>
      <w:r>
        <w:t>довідкову</w:t>
      </w:r>
      <w:r w:rsidR="00DF7701">
        <w:t xml:space="preserve"> </w:t>
      </w:r>
      <w:r>
        <w:t>інформацію</w:t>
      </w:r>
      <w:r w:rsidR="00DF7701">
        <w:t xml:space="preserve"> </w:t>
      </w:r>
      <w:r>
        <w:t>щодо фактичних показників минулого року та планові показники поточного року.</w:t>
      </w:r>
    </w:p>
    <w:p w14:paraId="6CA92635" w14:textId="77777777" w:rsidR="001E428D" w:rsidRDefault="00C059D6" w:rsidP="00AC2751">
      <w:pPr>
        <w:pStyle w:val="a3"/>
        <w:spacing w:before="1"/>
        <w:ind w:right="24" w:firstLine="567"/>
        <w:jc w:val="both"/>
      </w:pPr>
      <w:r>
        <w:t xml:space="preserve">2. </w:t>
      </w:r>
      <w:r w:rsidR="00742226" w:rsidRPr="00C059D6">
        <w:t>Річний фінансовий план Підприємства відображає заплановані обсяги надходжень і напрямки використання коштів у плановому році з метою забезпечення потреб діяльності та розвитку Підприємства, виконання його зобов’язань, включаючи зобов’язання щодо сплати податків та інших обов’язкових платежів до бюджетів та державних цільових фондів.</w:t>
      </w:r>
      <w:r>
        <w:t xml:space="preserve"> </w:t>
      </w:r>
    </w:p>
    <w:p w14:paraId="6B42D88F" w14:textId="77777777" w:rsidR="001E428D" w:rsidRDefault="00C059D6" w:rsidP="00AC2751">
      <w:pPr>
        <w:pStyle w:val="a3"/>
        <w:tabs>
          <w:tab w:val="left" w:pos="567"/>
        </w:tabs>
        <w:spacing w:before="1"/>
        <w:ind w:right="24" w:firstLine="567"/>
        <w:jc w:val="both"/>
      </w:pPr>
      <w:r>
        <w:t xml:space="preserve">3. </w:t>
      </w:r>
      <w:r w:rsidR="00742226" w:rsidRPr="00C059D6">
        <w:t>Керівник Підприємства подає на розгляд відповідному галузевому структурному</w:t>
      </w:r>
      <w:r w:rsidR="000C16CC" w:rsidRPr="00C059D6">
        <w:t xml:space="preserve"> </w:t>
      </w:r>
      <w:r w:rsidR="00742226" w:rsidRPr="00C059D6">
        <w:t>підрозділу</w:t>
      </w:r>
      <w:r w:rsidR="000C16CC" w:rsidRPr="00C059D6">
        <w:t xml:space="preserve"> </w:t>
      </w:r>
      <w:r w:rsidR="00742226" w:rsidRPr="00C059D6">
        <w:t>Закарпатської</w:t>
      </w:r>
      <w:r w:rsidR="000C16CC" w:rsidRPr="00C059D6">
        <w:t xml:space="preserve"> </w:t>
      </w:r>
      <w:r w:rsidR="00742226" w:rsidRPr="00C059D6">
        <w:t>обласної</w:t>
      </w:r>
      <w:r w:rsidR="000C16CC" w:rsidRPr="00C059D6">
        <w:t xml:space="preserve"> </w:t>
      </w:r>
      <w:r w:rsidR="00742226" w:rsidRPr="00C059D6">
        <w:t>державної</w:t>
      </w:r>
      <w:r w:rsidR="000C16CC" w:rsidRPr="00C059D6">
        <w:t xml:space="preserve"> </w:t>
      </w:r>
      <w:r w:rsidR="00742226" w:rsidRPr="00C059D6">
        <w:t>адміністрації</w:t>
      </w:r>
      <w:r w:rsidR="00DF7701" w:rsidRPr="00C059D6">
        <w:t xml:space="preserve"> </w:t>
      </w:r>
      <w:r w:rsidR="00742226" w:rsidRPr="00C059D6">
        <w:t>(далі</w:t>
      </w:r>
      <w:r w:rsidR="00DF7701" w:rsidRPr="00C059D6">
        <w:t xml:space="preserve"> </w:t>
      </w:r>
      <w:r w:rsidR="00742226" w:rsidRPr="00C059D6">
        <w:t xml:space="preserve">– Департамент) </w:t>
      </w:r>
      <w:r w:rsidR="00D81F29" w:rsidRPr="00C059D6">
        <w:t xml:space="preserve">щорічно до 01 </w:t>
      </w:r>
      <w:r w:rsidR="001A01A5" w:rsidRPr="00C059D6">
        <w:t>листопада</w:t>
      </w:r>
      <w:r w:rsidR="00742226" w:rsidRPr="00C059D6">
        <w:t xml:space="preserve"> року, що передує плановому, </w:t>
      </w:r>
      <w:proofErr w:type="spellStart"/>
      <w:r w:rsidR="00742226" w:rsidRPr="00C059D6">
        <w:t>проєкт</w:t>
      </w:r>
      <w:proofErr w:type="spellEnd"/>
      <w:r w:rsidR="00742226" w:rsidRPr="00C059D6">
        <w:t xml:space="preserve"> річного фінансового плану (в паперовому та електронному вигляді) разом із пояснювальною</w:t>
      </w:r>
      <w:r w:rsidR="00DF7701" w:rsidRPr="00C059D6">
        <w:t xml:space="preserve"> </w:t>
      </w:r>
      <w:r w:rsidR="00742226" w:rsidRPr="00C059D6">
        <w:t>запискою</w:t>
      </w:r>
      <w:r w:rsidR="00DF7701" w:rsidRPr="00C059D6">
        <w:t xml:space="preserve"> </w:t>
      </w:r>
      <w:r w:rsidR="00742226" w:rsidRPr="00C059D6">
        <w:t>та</w:t>
      </w:r>
      <w:r w:rsidR="00DF7701" w:rsidRPr="00C059D6">
        <w:t xml:space="preserve"> </w:t>
      </w:r>
      <w:r w:rsidR="00742226" w:rsidRPr="00C059D6">
        <w:t>документами,</w:t>
      </w:r>
      <w:r w:rsidR="00DF7701" w:rsidRPr="00C059D6">
        <w:t xml:space="preserve"> </w:t>
      </w:r>
      <w:r w:rsidR="00742226" w:rsidRPr="00C059D6">
        <w:t>передбаченими</w:t>
      </w:r>
      <w:r w:rsidR="00DF7701" w:rsidRPr="00C059D6">
        <w:t xml:space="preserve"> </w:t>
      </w:r>
      <w:r w:rsidR="00742226" w:rsidRPr="00C059D6">
        <w:t>пунктом</w:t>
      </w:r>
      <w:r w:rsidR="00DF7701" w:rsidRPr="00C059D6">
        <w:t xml:space="preserve"> </w:t>
      </w:r>
      <w:r w:rsidR="00742226" w:rsidRPr="00C059D6">
        <w:t>5</w:t>
      </w:r>
      <w:r w:rsidR="00DF7701" w:rsidRPr="00C059D6">
        <w:t xml:space="preserve"> </w:t>
      </w:r>
      <w:r w:rsidR="00742226" w:rsidRPr="00C059D6">
        <w:t>розділу II цього Порядку.</w:t>
      </w:r>
      <w:r>
        <w:t xml:space="preserve"> </w:t>
      </w:r>
    </w:p>
    <w:p w14:paraId="430AC73F" w14:textId="77777777" w:rsidR="001E428D" w:rsidRDefault="00C059D6" w:rsidP="00AC2751">
      <w:pPr>
        <w:pStyle w:val="a3"/>
        <w:tabs>
          <w:tab w:val="left" w:pos="567"/>
        </w:tabs>
        <w:spacing w:before="1"/>
        <w:ind w:right="24" w:firstLine="567"/>
        <w:jc w:val="both"/>
      </w:pPr>
      <w:r>
        <w:t xml:space="preserve">4. </w:t>
      </w:r>
      <w:r w:rsidR="00742226" w:rsidRPr="00C059D6">
        <w:t>Пояснювальна записка з обґрунтуваннями фінансового плану складається за формою додатку 2 до цього Порядку та має містити:</w:t>
      </w:r>
    </w:p>
    <w:p w14:paraId="179EEBA8" w14:textId="49EDCE29" w:rsidR="003B40FD" w:rsidRDefault="003201A8" w:rsidP="00AC2751">
      <w:pPr>
        <w:pStyle w:val="a3"/>
        <w:tabs>
          <w:tab w:val="left" w:pos="567"/>
        </w:tabs>
        <w:spacing w:before="1"/>
        <w:ind w:right="24" w:firstLine="567"/>
        <w:jc w:val="both"/>
      </w:pPr>
      <w:r>
        <w:t>р</w:t>
      </w:r>
      <w:r w:rsidR="00742226">
        <w:t>езультати</w:t>
      </w:r>
      <w:r>
        <w:t xml:space="preserve"> </w:t>
      </w:r>
      <w:r w:rsidR="00742226">
        <w:t>аналізу</w:t>
      </w:r>
      <w:r>
        <w:t xml:space="preserve"> </w:t>
      </w:r>
      <w:r w:rsidR="00742226">
        <w:t>його</w:t>
      </w:r>
      <w:r>
        <w:t xml:space="preserve"> </w:t>
      </w:r>
      <w:r w:rsidR="00742226">
        <w:t>фінансово-господарської</w:t>
      </w:r>
      <w:r>
        <w:t xml:space="preserve"> </w:t>
      </w:r>
      <w:r w:rsidR="00742226">
        <w:t>діяльності</w:t>
      </w:r>
      <w:r>
        <w:t xml:space="preserve"> </w:t>
      </w:r>
      <w:r w:rsidR="00742226">
        <w:t>за</w:t>
      </w:r>
      <w:r>
        <w:t xml:space="preserve"> </w:t>
      </w:r>
      <w:r w:rsidR="00742226">
        <w:rPr>
          <w:spacing w:val="-2"/>
        </w:rPr>
        <w:lastRenderedPageBreak/>
        <w:t>попередній</w:t>
      </w:r>
      <w:r>
        <w:rPr>
          <w:spacing w:val="-2"/>
        </w:rPr>
        <w:t xml:space="preserve"> </w:t>
      </w:r>
      <w:r w:rsidR="00742226">
        <w:rPr>
          <w:spacing w:val="-4"/>
        </w:rPr>
        <w:t>рік;</w:t>
      </w:r>
    </w:p>
    <w:p w14:paraId="55FEF0D0" w14:textId="77777777" w:rsidR="00AC2751" w:rsidRDefault="00742226" w:rsidP="00AC2751">
      <w:pPr>
        <w:pStyle w:val="a3"/>
        <w:ind w:right="24" w:firstLine="567"/>
        <w:jc w:val="both"/>
      </w:pPr>
      <w:r>
        <w:rPr>
          <w:spacing w:val="-2"/>
        </w:rPr>
        <w:t>показники</w:t>
      </w:r>
      <w:r>
        <w:tab/>
      </w:r>
      <w:r>
        <w:rPr>
          <w:spacing w:val="-2"/>
        </w:rPr>
        <w:t>господарської</w:t>
      </w:r>
      <w:r w:rsidR="00550B71">
        <w:t xml:space="preserve"> </w:t>
      </w:r>
      <w:r>
        <w:rPr>
          <w:spacing w:val="-2"/>
        </w:rPr>
        <w:t>діяльності</w:t>
      </w:r>
      <w:r w:rsidR="00550B71">
        <w:t xml:space="preserve"> </w:t>
      </w:r>
      <w:r>
        <w:rPr>
          <w:spacing w:val="-5"/>
        </w:rPr>
        <w:t>та</w:t>
      </w:r>
      <w:r w:rsidR="00550B71">
        <w:t xml:space="preserve"> </w:t>
      </w:r>
      <w:r>
        <w:rPr>
          <w:spacing w:val="-2"/>
        </w:rPr>
        <w:t>розвитку</w:t>
      </w:r>
      <w:r w:rsidR="00550B71">
        <w:t xml:space="preserve"> </w:t>
      </w:r>
      <w:r>
        <w:rPr>
          <w:spacing w:val="-2"/>
        </w:rPr>
        <w:t>Підприємств</w:t>
      </w:r>
      <w:r w:rsidR="00550B71">
        <w:rPr>
          <w:spacing w:val="-2"/>
        </w:rPr>
        <w:t>а</w:t>
      </w:r>
      <w:r w:rsidR="00550B71">
        <w:t xml:space="preserve"> </w:t>
      </w:r>
      <w:r>
        <w:rPr>
          <w:spacing w:val="-10"/>
        </w:rPr>
        <w:t>в</w:t>
      </w:r>
      <w:r w:rsidR="00550B71">
        <w:t xml:space="preserve"> </w:t>
      </w:r>
      <w:r>
        <w:t>поточному</w:t>
      </w:r>
      <w:r w:rsidR="00D81F29">
        <w:t xml:space="preserve"> </w:t>
      </w:r>
      <w:r>
        <w:rPr>
          <w:spacing w:val="-4"/>
        </w:rPr>
        <w:t>році</w:t>
      </w:r>
      <w:r w:rsidR="00B96AD2" w:rsidRPr="00B96AD2">
        <w:rPr>
          <w:spacing w:val="-2"/>
        </w:rPr>
        <w:t xml:space="preserve"> </w:t>
      </w:r>
      <w:r w:rsidR="00B96AD2">
        <w:rPr>
          <w:spacing w:val="-2"/>
        </w:rPr>
        <w:t>показники господарської діяльності та розвитку Підприємства на плановий</w:t>
      </w:r>
      <w:r w:rsidR="00B96AD2" w:rsidRPr="00B96AD2">
        <w:rPr>
          <w:spacing w:val="-4"/>
        </w:rPr>
        <w:t xml:space="preserve"> </w:t>
      </w:r>
      <w:r w:rsidR="00B96AD2">
        <w:rPr>
          <w:spacing w:val="-4"/>
        </w:rPr>
        <w:t>рік.</w:t>
      </w:r>
    </w:p>
    <w:p w14:paraId="2689FD81" w14:textId="77777777" w:rsidR="00AC2751" w:rsidRDefault="00B96AD2" w:rsidP="00AC2751">
      <w:pPr>
        <w:pStyle w:val="a3"/>
        <w:ind w:right="24" w:firstLine="567"/>
        <w:jc w:val="both"/>
      </w:pPr>
      <w:r>
        <w:rPr>
          <w:spacing w:val="-4"/>
        </w:rPr>
        <w:t xml:space="preserve">5. </w:t>
      </w:r>
      <w:r w:rsidRPr="00B96AD2">
        <w:rPr>
          <w:spacing w:val="-5"/>
        </w:rPr>
        <w:t>До</w:t>
      </w:r>
      <w:r w:rsidRPr="00B96AD2">
        <w:t xml:space="preserve"> </w:t>
      </w:r>
      <w:proofErr w:type="spellStart"/>
      <w:r w:rsidRPr="00B96AD2">
        <w:rPr>
          <w:spacing w:val="-2"/>
        </w:rPr>
        <w:t>проєкту</w:t>
      </w:r>
      <w:proofErr w:type="spellEnd"/>
      <w:r w:rsidRPr="00B96AD2">
        <w:rPr>
          <w:spacing w:val="-2"/>
        </w:rPr>
        <w:t xml:space="preserve"> фінансового </w:t>
      </w:r>
      <w:r w:rsidRPr="00B96AD2">
        <w:rPr>
          <w:spacing w:val="-4"/>
        </w:rPr>
        <w:t xml:space="preserve">плану </w:t>
      </w:r>
      <w:r w:rsidRPr="00B96AD2">
        <w:rPr>
          <w:spacing w:val="-2"/>
        </w:rPr>
        <w:t xml:space="preserve">Підприємства </w:t>
      </w:r>
      <w:r w:rsidRPr="00B96AD2">
        <w:rPr>
          <w:spacing w:val="-10"/>
        </w:rPr>
        <w:t xml:space="preserve">в </w:t>
      </w:r>
      <w:r w:rsidRPr="00B96AD2">
        <w:rPr>
          <w:spacing w:val="-2"/>
        </w:rPr>
        <w:t xml:space="preserve">паперовому </w:t>
      </w:r>
      <w:r w:rsidRPr="00B96AD2">
        <w:rPr>
          <w:spacing w:val="-5"/>
        </w:rPr>
        <w:t xml:space="preserve">та </w:t>
      </w:r>
      <w:r w:rsidR="00C25662" w:rsidRPr="00B96AD2">
        <w:t>е</w:t>
      </w:r>
      <w:r w:rsidR="00742226" w:rsidRPr="00B96AD2">
        <w:t>лектронному</w:t>
      </w:r>
      <w:r w:rsidR="00C25662" w:rsidRPr="00B96AD2">
        <w:t xml:space="preserve"> </w:t>
      </w:r>
      <w:r w:rsidR="00742226" w:rsidRPr="00B96AD2">
        <w:t>вигляді</w:t>
      </w:r>
      <w:r w:rsidR="00C25662" w:rsidRPr="00B96AD2">
        <w:t xml:space="preserve"> </w:t>
      </w:r>
      <w:r w:rsidR="00742226" w:rsidRPr="00B96AD2">
        <w:rPr>
          <w:spacing w:val="-2"/>
        </w:rPr>
        <w:t>додаються:</w:t>
      </w:r>
    </w:p>
    <w:p w14:paraId="2D8EA938" w14:textId="77777777" w:rsidR="00AC2751" w:rsidRDefault="00742226" w:rsidP="00AC2751">
      <w:pPr>
        <w:pStyle w:val="a3"/>
        <w:ind w:right="24" w:firstLine="567"/>
        <w:jc w:val="both"/>
      </w:pPr>
      <w:r>
        <w:t>розрахунки</w:t>
      </w:r>
      <w:r w:rsidR="00C25662">
        <w:t xml:space="preserve"> </w:t>
      </w:r>
      <w:r>
        <w:t>показників</w:t>
      </w:r>
      <w:r w:rsidR="00C25662">
        <w:t xml:space="preserve"> </w:t>
      </w:r>
      <w:r>
        <w:t>фінансового</w:t>
      </w:r>
      <w:r w:rsidR="00C25662">
        <w:t xml:space="preserve"> </w:t>
      </w:r>
      <w:r>
        <w:rPr>
          <w:spacing w:val="-2"/>
        </w:rPr>
        <w:t>плану;</w:t>
      </w:r>
    </w:p>
    <w:p w14:paraId="5EA16EE3" w14:textId="77777777" w:rsidR="00AC2751" w:rsidRDefault="00742226" w:rsidP="00AC2751">
      <w:pPr>
        <w:pStyle w:val="a3"/>
        <w:ind w:right="24" w:firstLine="567"/>
        <w:jc w:val="both"/>
      </w:pPr>
      <w:r>
        <w:t>фінансова звітність на останню звітну дату поточного року за формами, передбаченими чинним законодавством;</w:t>
      </w:r>
    </w:p>
    <w:p w14:paraId="370C02C6" w14:textId="77777777" w:rsidR="00AC2751" w:rsidRDefault="00742226" w:rsidP="00AC2751">
      <w:pPr>
        <w:pStyle w:val="a3"/>
        <w:ind w:right="24" w:firstLine="567"/>
        <w:jc w:val="both"/>
      </w:pPr>
      <w:r>
        <w:t>штатний</w:t>
      </w:r>
      <w:r w:rsidR="00C25662">
        <w:t xml:space="preserve"> </w:t>
      </w:r>
      <w:r>
        <w:rPr>
          <w:spacing w:val="-2"/>
        </w:rPr>
        <w:t>розпис;</w:t>
      </w:r>
    </w:p>
    <w:p w14:paraId="1BF1A48B" w14:textId="77777777" w:rsidR="00AC2751" w:rsidRDefault="00742226" w:rsidP="00AC2751">
      <w:pPr>
        <w:pStyle w:val="a3"/>
        <w:ind w:right="24" w:firstLine="567"/>
        <w:jc w:val="both"/>
      </w:pPr>
      <w:r>
        <w:t>документ, що містить інформацію про наявність у судах загальної юрисдикції судових справ майнового характеру, стороною в яких є Підприємство,</w:t>
      </w:r>
      <w:r w:rsidR="00C25662">
        <w:t xml:space="preserve"> </w:t>
      </w:r>
      <w:r>
        <w:t>відомості</w:t>
      </w:r>
      <w:r w:rsidR="00C25662">
        <w:t xml:space="preserve"> </w:t>
      </w:r>
      <w:r>
        <w:t>про</w:t>
      </w:r>
      <w:r w:rsidR="00C25662">
        <w:t xml:space="preserve"> </w:t>
      </w:r>
      <w:r>
        <w:t>стан</w:t>
      </w:r>
      <w:r w:rsidR="00C25662">
        <w:t xml:space="preserve"> </w:t>
      </w:r>
      <w:r>
        <w:t>виконання</w:t>
      </w:r>
      <w:r w:rsidR="00C25662">
        <w:t xml:space="preserve"> </w:t>
      </w:r>
      <w:r>
        <w:t>рішення</w:t>
      </w:r>
      <w:r w:rsidR="00C25662">
        <w:t xml:space="preserve"> </w:t>
      </w:r>
      <w:r>
        <w:t>суду</w:t>
      </w:r>
      <w:r w:rsidR="00C25662">
        <w:t xml:space="preserve"> </w:t>
      </w:r>
      <w:r>
        <w:t>або</w:t>
      </w:r>
      <w:r w:rsidR="00C25662">
        <w:t xml:space="preserve"> </w:t>
      </w:r>
      <w:r>
        <w:t>інших</w:t>
      </w:r>
      <w:r w:rsidR="00C25662">
        <w:t xml:space="preserve"> </w:t>
      </w:r>
      <w:r>
        <w:t>виконавчих документів, у яких зазначено суму, що підлягає сплаті, або яку стягнуто на користь Підприємства, наслідки виконання яких матимуть вплив на фінансовий стан Підприємства (за наявності).</w:t>
      </w:r>
      <w:r w:rsidR="00B96AD2">
        <w:t xml:space="preserve"> </w:t>
      </w:r>
    </w:p>
    <w:p w14:paraId="6536FE19" w14:textId="5B1A5311" w:rsidR="003B40FD" w:rsidRPr="00B96AD2" w:rsidRDefault="00B96AD2" w:rsidP="00AC2751">
      <w:pPr>
        <w:pStyle w:val="a3"/>
        <w:ind w:right="24" w:firstLine="567"/>
        <w:jc w:val="both"/>
      </w:pPr>
      <w:r>
        <w:t xml:space="preserve">6. </w:t>
      </w:r>
      <w:r w:rsidR="00742226" w:rsidRPr="00B96AD2">
        <w:t xml:space="preserve">Департамент має право встановлювати диференційовані строки подачі </w:t>
      </w:r>
      <w:proofErr w:type="spellStart"/>
      <w:r w:rsidR="00742226" w:rsidRPr="00B96AD2">
        <w:t>проєкту</w:t>
      </w:r>
      <w:proofErr w:type="spellEnd"/>
      <w:r w:rsidR="00742226" w:rsidRPr="00B96AD2">
        <w:t xml:space="preserve"> фінансового плану, але в будь-якому разі не пізніше 01 </w:t>
      </w:r>
      <w:r w:rsidR="001A01A5" w:rsidRPr="00B96AD2">
        <w:t>листопада</w:t>
      </w:r>
      <w:r w:rsidR="00900CB3" w:rsidRPr="00B96AD2">
        <w:rPr>
          <w:b/>
          <w:i/>
          <w:u w:val="single"/>
        </w:rPr>
        <w:t xml:space="preserve"> </w:t>
      </w:r>
      <w:r w:rsidR="00742226" w:rsidRPr="00B96AD2">
        <w:t>поточного року, що передує плановому</w:t>
      </w:r>
      <w:r w:rsidR="00DD68CD" w:rsidRPr="00B96AD2">
        <w:t>.</w:t>
      </w:r>
    </w:p>
    <w:p w14:paraId="09BEF7BA" w14:textId="77777777" w:rsidR="003B40FD" w:rsidRDefault="003B40FD" w:rsidP="00AC2751">
      <w:pPr>
        <w:pStyle w:val="a3"/>
        <w:spacing w:before="1"/>
        <w:ind w:right="24"/>
      </w:pPr>
    </w:p>
    <w:p w14:paraId="7E324A99" w14:textId="77777777" w:rsidR="003B40FD" w:rsidRDefault="00742226" w:rsidP="00AC2751">
      <w:pPr>
        <w:spacing w:line="322" w:lineRule="exact"/>
        <w:ind w:right="24"/>
        <w:jc w:val="center"/>
        <w:rPr>
          <w:b/>
          <w:spacing w:val="-2"/>
          <w:sz w:val="28"/>
        </w:rPr>
      </w:pPr>
      <w:r>
        <w:rPr>
          <w:b/>
          <w:sz w:val="28"/>
        </w:rPr>
        <w:t>III.</w:t>
      </w:r>
      <w:r w:rsidR="00900CB3">
        <w:rPr>
          <w:b/>
          <w:sz w:val="28"/>
        </w:rPr>
        <w:t xml:space="preserve"> </w:t>
      </w:r>
      <w:r>
        <w:rPr>
          <w:b/>
          <w:sz w:val="28"/>
        </w:rPr>
        <w:t>Розгляд,</w:t>
      </w:r>
      <w:r w:rsidR="00900CB3">
        <w:rPr>
          <w:b/>
          <w:sz w:val="28"/>
        </w:rPr>
        <w:t xml:space="preserve"> </w:t>
      </w:r>
      <w:r>
        <w:rPr>
          <w:b/>
          <w:sz w:val="28"/>
        </w:rPr>
        <w:t>погодження</w:t>
      </w:r>
      <w:r w:rsidR="00900CB3">
        <w:rPr>
          <w:b/>
          <w:sz w:val="28"/>
        </w:rPr>
        <w:t xml:space="preserve"> </w:t>
      </w:r>
      <w:r>
        <w:rPr>
          <w:b/>
          <w:sz w:val="28"/>
        </w:rPr>
        <w:t>та</w:t>
      </w:r>
      <w:r w:rsidR="00900CB3">
        <w:rPr>
          <w:b/>
          <w:sz w:val="28"/>
        </w:rPr>
        <w:t xml:space="preserve"> </w:t>
      </w:r>
      <w:r>
        <w:rPr>
          <w:b/>
          <w:sz w:val="28"/>
        </w:rPr>
        <w:t>затвердження</w:t>
      </w:r>
      <w:r w:rsidR="00900CB3">
        <w:rPr>
          <w:b/>
          <w:sz w:val="28"/>
        </w:rPr>
        <w:t xml:space="preserve"> </w:t>
      </w:r>
      <w:r>
        <w:rPr>
          <w:b/>
          <w:sz w:val="28"/>
        </w:rPr>
        <w:t>фінансового</w:t>
      </w:r>
      <w:r w:rsidR="00900CB3">
        <w:rPr>
          <w:b/>
          <w:sz w:val="28"/>
        </w:rPr>
        <w:t xml:space="preserve"> </w:t>
      </w:r>
      <w:r>
        <w:rPr>
          <w:b/>
          <w:spacing w:val="-2"/>
          <w:sz w:val="28"/>
        </w:rPr>
        <w:t>плану</w:t>
      </w:r>
    </w:p>
    <w:p w14:paraId="30550D66" w14:textId="77777777" w:rsidR="008F4BC9" w:rsidRDefault="008F4BC9" w:rsidP="00AC2751">
      <w:pPr>
        <w:tabs>
          <w:tab w:val="left" w:pos="567"/>
          <w:tab w:val="left" w:pos="993"/>
        </w:tabs>
        <w:ind w:right="24"/>
        <w:jc w:val="both"/>
        <w:rPr>
          <w:b/>
          <w:spacing w:val="-2"/>
          <w:sz w:val="28"/>
        </w:rPr>
      </w:pPr>
    </w:p>
    <w:p w14:paraId="4E26F15E" w14:textId="49EFE08A" w:rsidR="001E428D" w:rsidRDefault="008F4BC9" w:rsidP="00AC2751">
      <w:pPr>
        <w:tabs>
          <w:tab w:val="left" w:pos="567"/>
          <w:tab w:val="left" w:pos="993"/>
        </w:tabs>
        <w:ind w:right="24"/>
        <w:jc w:val="both"/>
        <w:rPr>
          <w:sz w:val="28"/>
        </w:rPr>
      </w:pPr>
      <w:r>
        <w:rPr>
          <w:b/>
          <w:spacing w:val="-2"/>
          <w:sz w:val="28"/>
        </w:rPr>
        <w:tab/>
      </w:r>
      <w:r w:rsidR="001E428D" w:rsidRPr="001E428D">
        <w:rPr>
          <w:bCs/>
          <w:spacing w:val="-2"/>
          <w:sz w:val="28"/>
        </w:rPr>
        <w:t>1</w:t>
      </w:r>
      <w:r w:rsidR="001E428D">
        <w:rPr>
          <w:b/>
          <w:spacing w:val="-2"/>
          <w:sz w:val="28"/>
        </w:rPr>
        <w:t xml:space="preserve">. </w:t>
      </w:r>
      <w:r w:rsidR="00742226" w:rsidRPr="001E428D">
        <w:rPr>
          <w:sz w:val="28"/>
        </w:rPr>
        <w:t xml:space="preserve">Департамент протягом 15 робочих днів розглядає </w:t>
      </w:r>
      <w:proofErr w:type="spellStart"/>
      <w:r w:rsidR="00742226" w:rsidRPr="001E428D">
        <w:rPr>
          <w:sz w:val="28"/>
        </w:rPr>
        <w:t>проєкт</w:t>
      </w:r>
      <w:proofErr w:type="spellEnd"/>
      <w:r w:rsidR="00742226" w:rsidRPr="001E428D">
        <w:rPr>
          <w:sz w:val="28"/>
        </w:rPr>
        <w:t xml:space="preserve"> річного фінансового плану Підприємства та передає його для затвердження в обласну раду або вмотивовано (із зазначенням недоліків) у письмовій формі відхиляє та повертає його на доопрацювання не пізніше ніж </w:t>
      </w:r>
      <w:r w:rsidR="00DD68CD" w:rsidRPr="001E428D">
        <w:rPr>
          <w:sz w:val="28"/>
        </w:rPr>
        <w:t xml:space="preserve">через </w:t>
      </w:r>
      <w:r w:rsidR="00742226" w:rsidRPr="001E428D">
        <w:rPr>
          <w:sz w:val="28"/>
        </w:rPr>
        <w:t>3 робочих дні з дня прийняття рішення про відхилення.</w:t>
      </w:r>
      <w:r w:rsidR="001E428D">
        <w:rPr>
          <w:sz w:val="28"/>
        </w:rPr>
        <w:t xml:space="preserve"> </w:t>
      </w:r>
    </w:p>
    <w:p w14:paraId="41A9F1E1" w14:textId="77777777" w:rsidR="001E428D" w:rsidRDefault="001E428D" w:rsidP="00AC2751">
      <w:pPr>
        <w:tabs>
          <w:tab w:val="left" w:pos="567"/>
          <w:tab w:val="left" w:pos="993"/>
        </w:tabs>
        <w:ind w:right="24"/>
        <w:jc w:val="both"/>
        <w:rPr>
          <w:sz w:val="28"/>
        </w:rPr>
      </w:pPr>
      <w:r>
        <w:rPr>
          <w:sz w:val="28"/>
        </w:rPr>
        <w:tab/>
        <w:t xml:space="preserve">2. </w:t>
      </w:r>
      <w:r w:rsidR="00742226" w:rsidRPr="001E428D">
        <w:rPr>
          <w:sz w:val="28"/>
        </w:rPr>
        <w:t xml:space="preserve">Підприємство, </w:t>
      </w:r>
      <w:proofErr w:type="spellStart"/>
      <w:r w:rsidR="00742226" w:rsidRPr="001E428D">
        <w:rPr>
          <w:sz w:val="28"/>
        </w:rPr>
        <w:t>проєкт</w:t>
      </w:r>
      <w:proofErr w:type="spellEnd"/>
      <w:r w:rsidR="00742226" w:rsidRPr="001E428D">
        <w:rPr>
          <w:sz w:val="28"/>
        </w:rPr>
        <w:t xml:space="preserve"> фінансового плану якого було повернуто, забезпечує</w:t>
      </w:r>
      <w:r w:rsidR="008730D9" w:rsidRPr="001E428D">
        <w:rPr>
          <w:sz w:val="28"/>
        </w:rPr>
        <w:t xml:space="preserve"> </w:t>
      </w:r>
      <w:r w:rsidR="00742226" w:rsidRPr="001E428D">
        <w:rPr>
          <w:sz w:val="28"/>
        </w:rPr>
        <w:t>його</w:t>
      </w:r>
      <w:r w:rsidR="008730D9" w:rsidRPr="001E428D">
        <w:rPr>
          <w:sz w:val="28"/>
        </w:rPr>
        <w:t xml:space="preserve"> </w:t>
      </w:r>
      <w:r w:rsidR="00742226" w:rsidRPr="001E428D">
        <w:rPr>
          <w:sz w:val="28"/>
        </w:rPr>
        <w:t>доопрацювання</w:t>
      </w:r>
      <w:r w:rsidR="008730D9" w:rsidRPr="001E428D">
        <w:rPr>
          <w:sz w:val="28"/>
        </w:rPr>
        <w:t xml:space="preserve"> </w:t>
      </w:r>
      <w:r w:rsidR="00742226" w:rsidRPr="001E428D">
        <w:rPr>
          <w:sz w:val="28"/>
        </w:rPr>
        <w:t>з</w:t>
      </w:r>
      <w:r w:rsidR="008730D9" w:rsidRPr="001E428D">
        <w:rPr>
          <w:sz w:val="28"/>
        </w:rPr>
        <w:t xml:space="preserve"> </w:t>
      </w:r>
      <w:r w:rsidR="00742226" w:rsidRPr="001E428D">
        <w:rPr>
          <w:sz w:val="28"/>
        </w:rPr>
        <w:t>урахуванням</w:t>
      </w:r>
      <w:r w:rsidR="008730D9" w:rsidRPr="001E428D">
        <w:rPr>
          <w:sz w:val="28"/>
        </w:rPr>
        <w:t xml:space="preserve"> </w:t>
      </w:r>
      <w:r w:rsidR="00742226" w:rsidRPr="001E428D">
        <w:rPr>
          <w:sz w:val="28"/>
        </w:rPr>
        <w:t>зауважень</w:t>
      </w:r>
      <w:r w:rsidR="008730D9" w:rsidRPr="001E428D">
        <w:rPr>
          <w:sz w:val="28"/>
        </w:rPr>
        <w:t xml:space="preserve"> </w:t>
      </w:r>
      <w:r w:rsidR="00742226" w:rsidRPr="001E428D">
        <w:rPr>
          <w:sz w:val="28"/>
        </w:rPr>
        <w:t>та</w:t>
      </w:r>
      <w:r w:rsidR="008730D9" w:rsidRPr="001E428D">
        <w:rPr>
          <w:sz w:val="28"/>
        </w:rPr>
        <w:t xml:space="preserve"> </w:t>
      </w:r>
      <w:r w:rsidR="00742226" w:rsidRPr="001E428D">
        <w:rPr>
          <w:sz w:val="28"/>
        </w:rPr>
        <w:t>подає</w:t>
      </w:r>
      <w:r w:rsidR="008730D9" w:rsidRPr="001E428D">
        <w:rPr>
          <w:sz w:val="28"/>
        </w:rPr>
        <w:t xml:space="preserve"> </w:t>
      </w:r>
      <w:r w:rsidR="00742226" w:rsidRPr="001E428D">
        <w:rPr>
          <w:sz w:val="28"/>
        </w:rPr>
        <w:t>на</w:t>
      </w:r>
      <w:r w:rsidR="008730D9" w:rsidRPr="001E428D">
        <w:rPr>
          <w:sz w:val="28"/>
        </w:rPr>
        <w:t xml:space="preserve"> </w:t>
      </w:r>
      <w:r w:rsidR="00742226" w:rsidRPr="001E428D">
        <w:rPr>
          <w:sz w:val="28"/>
        </w:rPr>
        <w:t xml:space="preserve">повторний розгляд і погодження протягом 5 робочих днів з дня надходження зауважень до </w:t>
      </w:r>
      <w:proofErr w:type="spellStart"/>
      <w:r w:rsidR="00742226" w:rsidRPr="001E428D">
        <w:rPr>
          <w:spacing w:val="-2"/>
          <w:sz w:val="28"/>
        </w:rPr>
        <w:t>проєкту</w:t>
      </w:r>
      <w:proofErr w:type="spellEnd"/>
      <w:r w:rsidR="00742226" w:rsidRPr="001E428D">
        <w:rPr>
          <w:spacing w:val="-2"/>
          <w:sz w:val="28"/>
        </w:rPr>
        <w:t>.</w:t>
      </w:r>
      <w:r>
        <w:rPr>
          <w:sz w:val="28"/>
        </w:rPr>
        <w:t xml:space="preserve"> </w:t>
      </w:r>
    </w:p>
    <w:p w14:paraId="52326DEF" w14:textId="3836B0A0" w:rsidR="001E428D" w:rsidRDefault="001E428D" w:rsidP="00AC2751">
      <w:pPr>
        <w:tabs>
          <w:tab w:val="left" w:pos="567"/>
          <w:tab w:val="left" w:pos="993"/>
        </w:tabs>
        <w:ind w:right="24"/>
        <w:jc w:val="both"/>
        <w:rPr>
          <w:sz w:val="28"/>
        </w:rPr>
      </w:pPr>
      <w:r>
        <w:rPr>
          <w:sz w:val="28"/>
        </w:rPr>
        <w:tab/>
        <w:t xml:space="preserve">3. </w:t>
      </w:r>
      <w:r w:rsidR="00742226" w:rsidRPr="001E428D">
        <w:rPr>
          <w:sz w:val="28"/>
        </w:rPr>
        <w:t xml:space="preserve">За результатами перевірки та проведеного аналізу Департамент подає висновки та перевірений </w:t>
      </w:r>
      <w:proofErr w:type="spellStart"/>
      <w:r w:rsidR="00742226" w:rsidRPr="001E428D">
        <w:rPr>
          <w:sz w:val="28"/>
        </w:rPr>
        <w:t>проєкт</w:t>
      </w:r>
      <w:proofErr w:type="spellEnd"/>
      <w:r w:rsidR="00742226" w:rsidRPr="001E428D">
        <w:rPr>
          <w:sz w:val="28"/>
        </w:rPr>
        <w:t xml:space="preserve"> фінансового плану на погодження </w:t>
      </w:r>
      <w:r w:rsidR="002F40A1">
        <w:rPr>
          <w:sz w:val="28"/>
        </w:rPr>
        <w:t>Постійн</w:t>
      </w:r>
      <w:r w:rsidR="007D2CA8">
        <w:rPr>
          <w:sz w:val="28"/>
        </w:rPr>
        <w:t xml:space="preserve">им </w:t>
      </w:r>
      <w:r w:rsidR="00742226" w:rsidRPr="001E428D">
        <w:rPr>
          <w:sz w:val="28"/>
        </w:rPr>
        <w:t>комісі</w:t>
      </w:r>
      <w:r w:rsidR="007D2CA8">
        <w:rPr>
          <w:sz w:val="28"/>
        </w:rPr>
        <w:t>ям</w:t>
      </w:r>
      <w:r w:rsidR="00742226" w:rsidRPr="001E428D">
        <w:rPr>
          <w:sz w:val="28"/>
        </w:rPr>
        <w:t xml:space="preserve"> обласної ради з питань, що стосуються профільної діяльності Підприємства</w:t>
      </w:r>
      <w:r w:rsidR="007D2CA8">
        <w:rPr>
          <w:sz w:val="28"/>
        </w:rPr>
        <w:t xml:space="preserve"> та з питань бюджету</w:t>
      </w:r>
      <w:r w:rsidR="00742226" w:rsidRPr="001E428D">
        <w:rPr>
          <w:sz w:val="28"/>
        </w:rPr>
        <w:t xml:space="preserve"> (</w:t>
      </w:r>
      <w:r w:rsidR="00B8475B" w:rsidRPr="001E428D">
        <w:rPr>
          <w:sz w:val="28"/>
        </w:rPr>
        <w:t xml:space="preserve">далі – </w:t>
      </w:r>
      <w:r w:rsidR="002F40A1">
        <w:rPr>
          <w:sz w:val="28"/>
        </w:rPr>
        <w:t>Постійн</w:t>
      </w:r>
      <w:r w:rsidR="007D2CA8">
        <w:rPr>
          <w:sz w:val="28"/>
        </w:rPr>
        <w:t>і</w:t>
      </w:r>
      <w:r w:rsidR="00B8475B" w:rsidRPr="001E428D">
        <w:rPr>
          <w:sz w:val="28"/>
        </w:rPr>
        <w:t xml:space="preserve"> комісі</w:t>
      </w:r>
      <w:r w:rsidR="007D2CA8">
        <w:rPr>
          <w:sz w:val="28"/>
        </w:rPr>
        <w:t>ї</w:t>
      </w:r>
      <w:r w:rsidR="00B8475B" w:rsidRPr="001E428D">
        <w:rPr>
          <w:sz w:val="28"/>
        </w:rPr>
        <w:t>) до 01 листопада</w:t>
      </w:r>
      <w:r w:rsidR="00742226" w:rsidRPr="001E428D">
        <w:rPr>
          <w:sz w:val="28"/>
        </w:rPr>
        <w:t xml:space="preserve"> року, що передує плановому.</w:t>
      </w:r>
      <w:r>
        <w:rPr>
          <w:sz w:val="28"/>
        </w:rPr>
        <w:t xml:space="preserve"> </w:t>
      </w:r>
    </w:p>
    <w:p w14:paraId="1B662786" w14:textId="40DBD6E1" w:rsidR="003B40FD" w:rsidRPr="001E428D" w:rsidRDefault="001E428D" w:rsidP="00AC2751">
      <w:pPr>
        <w:tabs>
          <w:tab w:val="left" w:pos="567"/>
        </w:tabs>
        <w:ind w:right="24"/>
        <w:jc w:val="both"/>
        <w:rPr>
          <w:sz w:val="28"/>
        </w:rPr>
      </w:pPr>
      <w:r>
        <w:rPr>
          <w:sz w:val="28"/>
        </w:rPr>
        <w:tab/>
        <w:t xml:space="preserve">4. </w:t>
      </w:r>
      <w:r w:rsidR="002F40A1">
        <w:rPr>
          <w:sz w:val="28"/>
        </w:rPr>
        <w:t>Постійн</w:t>
      </w:r>
      <w:r w:rsidR="007D2CA8">
        <w:rPr>
          <w:sz w:val="28"/>
        </w:rPr>
        <w:t>і</w:t>
      </w:r>
      <w:r w:rsidR="00742226" w:rsidRPr="001E428D">
        <w:rPr>
          <w:sz w:val="28"/>
        </w:rPr>
        <w:t xml:space="preserve"> комісі</w:t>
      </w:r>
      <w:r w:rsidR="007D2CA8">
        <w:rPr>
          <w:sz w:val="28"/>
        </w:rPr>
        <w:t>ї</w:t>
      </w:r>
      <w:r w:rsidR="00742226" w:rsidRPr="001E428D">
        <w:rPr>
          <w:sz w:val="28"/>
        </w:rPr>
        <w:t xml:space="preserve"> обласної ради після надходження </w:t>
      </w:r>
      <w:proofErr w:type="spellStart"/>
      <w:r w:rsidR="00742226" w:rsidRPr="001E428D">
        <w:rPr>
          <w:sz w:val="28"/>
        </w:rPr>
        <w:t>проєкту</w:t>
      </w:r>
      <w:proofErr w:type="spellEnd"/>
      <w:r w:rsidR="00742226" w:rsidRPr="001E428D">
        <w:rPr>
          <w:sz w:val="28"/>
        </w:rPr>
        <w:t xml:space="preserve"> фінансового плану</w:t>
      </w:r>
      <w:r w:rsidR="0010719B" w:rsidRPr="001E428D">
        <w:rPr>
          <w:sz w:val="28"/>
        </w:rPr>
        <w:t xml:space="preserve"> </w:t>
      </w:r>
      <w:r w:rsidR="00742226" w:rsidRPr="001E428D">
        <w:rPr>
          <w:sz w:val="28"/>
        </w:rPr>
        <w:t>Підприємства</w:t>
      </w:r>
      <w:r w:rsidR="0010719B" w:rsidRPr="001E428D">
        <w:rPr>
          <w:sz w:val="28"/>
        </w:rPr>
        <w:t xml:space="preserve"> </w:t>
      </w:r>
      <w:r w:rsidR="00742226" w:rsidRPr="001E428D">
        <w:rPr>
          <w:sz w:val="28"/>
        </w:rPr>
        <w:t>та</w:t>
      </w:r>
      <w:r w:rsidR="0010719B" w:rsidRPr="001E428D">
        <w:rPr>
          <w:sz w:val="28"/>
        </w:rPr>
        <w:t xml:space="preserve"> </w:t>
      </w:r>
      <w:r w:rsidR="00742226" w:rsidRPr="001E428D">
        <w:rPr>
          <w:sz w:val="28"/>
        </w:rPr>
        <w:t>висновку,</w:t>
      </w:r>
      <w:r w:rsidR="0010719B" w:rsidRPr="001E428D">
        <w:rPr>
          <w:sz w:val="28"/>
        </w:rPr>
        <w:t xml:space="preserve"> </w:t>
      </w:r>
      <w:r w:rsidR="00742226" w:rsidRPr="001E428D">
        <w:rPr>
          <w:sz w:val="28"/>
        </w:rPr>
        <w:t>підготовленого</w:t>
      </w:r>
      <w:r w:rsidR="0010719B" w:rsidRPr="001E428D">
        <w:rPr>
          <w:sz w:val="28"/>
        </w:rPr>
        <w:t xml:space="preserve"> </w:t>
      </w:r>
      <w:r w:rsidR="00742226" w:rsidRPr="001E428D">
        <w:rPr>
          <w:sz w:val="28"/>
        </w:rPr>
        <w:t>Департаментом</w:t>
      </w:r>
      <w:r w:rsidR="0010719B" w:rsidRPr="001E428D">
        <w:rPr>
          <w:sz w:val="28"/>
        </w:rPr>
        <w:t xml:space="preserve"> </w:t>
      </w:r>
      <w:r w:rsidR="00742226" w:rsidRPr="001E428D">
        <w:rPr>
          <w:sz w:val="28"/>
        </w:rPr>
        <w:t>щодо</w:t>
      </w:r>
      <w:r w:rsidR="0010719B" w:rsidRPr="001E428D">
        <w:rPr>
          <w:sz w:val="28"/>
        </w:rPr>
        <w:t xml:space="preserve"> </w:t>
      </w:r>
      <w:r w:rsidR="00742226" w:rsidRPr="001E428D">
        <w:rPr>
          <w:sz w:val="28"/>
        </w:rPr>
        <w:t>планових показників фінансово-господарської діяльності Підприємства, перевіря</w:t>
      </w:r>
      <w:r w:rsidR="007D2CA8">
        <w:rPr>
          <w:sz w:val="28"/>
        </w:rPr>
        <w:t>ють</w:t>
      </w:r>
      <w:r w:rsidR="00742226" w:rsidRPr="001E428D">
        <w:rPr>
          <w:sz w:val="28"/>
        </w:rPr>
        <w:t xml:space="preserve"> та опрацьову</w:t>
      </w:r>
      <w:r w:rsidR="007D2CA8">
        <w:rPr>
          <w:sz w:val="28"/>
        </w:rPr>
        <w:t>ють</w:t>
      </w:r>
      <w:r w:rsidR="0010719B" w:rsidRPr="001E428D">
        <w:rPr>
          <w:sz w:val="28"/>
        </w:rPr>
        <w:t xml:space="preserve"> </w:t>
      </w:r>
      <w:r w:rsidR="00742226" w:rsidRPr="001E428D">
        <w:rPr>
          <w:sz w:val="28"/>
        </w:rPr>
        <w:t>матеріали,</w:t>
      </w:r>
      <w:r w:rsidR="0010719B" w:rsidRPr="001E428D">
        <w:rPr>
          <w:sz w:val="28"/>
        </w:rPr>
        <w:t xml:space="preserve"> </w:t>
      </w:r>
      <w:r w:rsidR="00742226" w:rsidRPr="001E428D">
        <w:rPr>
          <w:sz w:val="28"/>
        </w:rPr>
        <w:t>погоджу</w:t>
      </w:r>
      <w:r w:rsidR="007D2CA8">
        <w:rPr>
          <w:sz w:val="28"/>
        </w:rPr>
        <w:t>ють</w:t>
      </w:r>
      <w:r w:rsidR="0010719B" w:rsidRPr="001E428D">
        <w:rPr>
          <w:sz w:val="28"/>
        </w:rPr>
        <w:t xml:space="preserve"> </w:t>
      </w:r>
      <w:r w:rsidR="00742226" w:rsidRPr="001E428D">
        <w:rPr>
          <w:sz w:val="28"/>
        </w:rPr>
        <w:t>або</w:t>
      </w:r>
      <w:r w:rsidR="0010719B" w:rsidRPr="001E428D">
        <w:rPr>
          <w:sz w:val="28"/>
        </w:rPr>
        <w:t xml:space="preserve"> </w:t>
      </w:r>
      <w:r w:rsidR="00742226" w:rsidRPr="001E428D">
        <w:rPr>
          <w:sz w:val="28"/>
        </w:rPr>
        <w:t>поверта</w:t>
      </w:r>
      <w:r w:rsidR="007D2CA8">
        <w:rPr>
          <w:sz w:val="28"/>
        </w:rPr>
        <w:t>ють</w:t>
      </w:r>
      <w:r w:rsidR="0010719B" w:rsidRPr="001E428D">
        <w:rPr>
          <w:sz w:val="28"/>
        </w:rPr>
        <w:t xml:space="preserve"> </w:t>
      </w:r>
      <w:proofErr w:type="spellStart"/>
      <w:r w:rsidR="0010719B" w:rsidRPr="001E428D">
        <w:rPr>
          <w:sz w:val="28"/>
        </w:rPr>
        <w:t>про</w:t>
      </w:r>
      <w:r w:rsidR="00DD68CD" w:rsidRPr="001E428D">
        <w:rPr>
          <w:sz w:val="28"/>
        </w:rPr>
        <w:t>є</w:t>
      </w:r>
      <w:r w:rsidR="0010719B" w:rsidRPr="001E428D">
        <w:rPr>
          <w:sz w:val="28"/>
        </w:rPr>
        <w:t>кт</w:t>
      </w:r>
      <w:proofErr w:type="spellEnd"/>
      <w:r w:rsidR="0010719B" w:rsidRPr="001E428D">
        <w:rPr>
          <w:sz w:val="28"/>
        </w:rPr>
        <w:t xml:space="preserve"> </w:t>
      </w:r>
      <w:r w:rsidR="00742226" w:rsidRPr="001E428D">
        <w:rPr>
          <w:sz w:val="28"/>
        </w:rPr>
        <w:t>фінансового</w:t>
      </w:r>
      <w:r w:rsidR="0010719B" w:rsidRPr="001E428D">
        <w:rPr>
          <w:sz w:val="28"/>
        </w:rPr>
        <w:t xml:space="preserve"> </w:t>
      </w:r>
      <w:r w:rsidR="00742226" w:rsidRPr="001E428D">
        <w:rPr>
          <w:sz w:val="28"/>
        </w:rPr>
        <w:t>плану Підприємства на доопрацювання</w:t>
      </w:r>
      <w:r w:rsidR="0010719B" w:rsidRPr="001E428D">
        <w:rPr>
          <w:sz w:val="28"/>
        </w:rPr>
        <w:t xml:space="preserve"> з детальним обґрунтуванням відмови згідно з чинним законодавством</w:t>
      </w:r>
      <w:r w:rsidR="00742226" w:rsidRPr="001E428D">
        <w:rPr>
          <w:sz w:val="28"/>
        </w:rPr>
        <w:t>.</w:t>
      </w:r>
    </w:p>
    <w:p w14:paraId="0DF67C5A" w14:textId="46FB9940" w:rsidR="00AC2751" w:rsidRDefault="00742226" w:rsidP="00AC2751">
      <w:pPr>
        <w:pStyle w:val="a3"/>
        <w:spacing w:before="1"/>
        <w:ind w:right="24" w:firstLine="467"/>
        <w:jc w:val="both"/>
      </w:pPr>
      <w:r>
        <w:t xml:space="preserve">У разі повернення </w:t>
      </w:r>
      <w:proofErr w:type="spellStart"/>
      <w:r>
        <w:t>проєкту</w:t>
      </w:r>
      <w:proofErr w:type="spellEnd"/>
      <w:r>
        <w:t xml:space="preserve"> фінансового плану Підприємства та висновку </w:t>
      </w:r>
      <w:r w:rsidRPr="002F693D">
        <w:lastRenderedPageBreak/>
        <w:t>на доопрацювання, Департамент спільно з Підприємством протягом п’яти</w:t>
      </w:r>
      <w:r>
        <w:t xml:space="preserve"> робочих днів з дня надходження </w:t>
      </w:r>
      <w:proofErr w:type="spellStart"/>
      <w:r>
        <w:t>проєкту</w:t>
      </w:r>
      <w:proofErr w:type="spellEnd"/>
      <w:r>
        <w:t xml:space="preserve"> та висновку забезпечує його доопрацювання, з урахуванням зауважень, і тільки після внесення відповідних правок</w:t>
      </w:r>
      <w:r w:rsidR="0032491A">
        <w:t xml:space="preserve"> </w:t>
      </w:r>
      <w:r>
        <w:t>до</w:t>
      </w:r>
      <w:r w:rsidR="0032491A">
        <w:t xml:space="preserve"> </w:t>
      </w:r>
      <w:proofErr w:type="spellStart"/>
      <w:r w:rsidR="0032491A">
        <w:t>про</w:t>
      </w:r>
      <w:r w:rsidR="00430EAD">
        <w:t>є</w:t>
      </w:r>
      <w:r w:rsidR="0032491A">
        <w:t>кту</w:t>
      </w:r>
      <w:proofErr w:type="spellEnd"/>
      <w:r w:rsidR="0032491A">
        <w:t xml:space="preserve"> </w:t>
      </w:r>
      <w:r>
        <w:t>фінансового</w:t>
      </w:r>
      <w:r w:rsidR="0032491A">
        <w:t xml:space="preserve"> </w:t>
      </w:r>
      <w:r>
        <w:t>плану</w:t>
      </w:r>
      <w:r w:rsidR="0032491A">
        <w:t xml:space="preserve"> </w:t>
      </w:r>
      <w:r>
        <w:t>та</w:t>
      </w:r>
      <w:r w:rsidR="0032491A">
        <w:t xml:space="preserve"> </w:t>
      </w:r>
      <w:r>
        <w:t>висновку</w:t>
      </w:r>
      <w:r w:rsidR="0032491A">
        <w:t xml:space="preserve"> </w:t>
      </w:r>
      <w:r>
        <w:t>повторно</w:t>
      </w:r>
      <w:r w:rsidR="008F4BC9">
        <w:t xml:space="preserve"> </w:t>
      </w:r>
      <w:r>
        <w:t>подає</w:t>
      </w:r>
      <w:r w:rsidR="0032491A">
        <w:t xml:space="preserve"> </w:t>
      </w:r>
      <w:r>
        <w:t>на</w:t>
      </w:r>
      <w:r w:rsidR="0032491A">
        <w:t xml:space="preserve"> </w:t>
      </w:r>
      <w:r>
        <w:t xml:space="preserve">погодження </w:t>
      </w:r>
      <w:r w:rsidR="002F40A1">
        <w:t>Постійн</w:t>
      </w:r>
      <w:r>
        <w:t>им комісіям обласної ради</w:t>
      </w:r>
      <w:r w:rsidR="008F4BC9">
        <w:t xml:space="preserve">. </w:t>
      </w:r>
      <w:r>
        <w:t>У</w:t>
      </w:r>
      <w:r w:rsidR="00BB5D3B">
        <w:t xml:space="preserve"> </w:t>
      </w:r>
      <w:r>
        <w:t>разі</w:t>
      </w:r>
      <w:r w:rsidR="00BB5D3B">
        <w:t xml:space="preserve"> </w:t>
      </w:r>
      <w:r>
        <w:t>погодження</w:t>
      </w:r>
      <w:r w:rsidR="00BB5D3B">
        <w:t xml:space="preserve"> </w:t>
      </w:r>
      <w:proofErr w:type="spellStart"/>
      <w:r>
        <w:t>проєкту</w:t>
      </w:r>
      <w:proofErr w:type="spellEnd"/>
      <w:r>
        <w:t xml:space="preserve"> фінансового плану</w:t>
      </w:r>
      <w:r w:rsidR="005C3287">
        <w:t xml:space="preserve"> </w:t>
      </w:r>
      <w:r w:rsidR="002F40A1">
        <w:t>Постійн</w:t>
      </w:r>
      <w:r w:rsidR="005C3287">
        <w:t>ими комісіями</w:t>
      </w:r>
      <w:r>
        <w:t xml:space="preserve">, </w:t>
      </w:r>
      <w:r w:rsidR="00C65702">
        <w:t>виконавчий апарат</w:t>
      </w:r>
      <w:r>
        <w:t xml:space="preserve"> обласної </w:t>
      </w:r>
      <w:r w:rsidRPr="002F693D">
        <w:t>ради готу</w:t>
      </w:r>
      <w:r w:rsidR="00C65702">
        <w:t>є</w:t>
      </w:r>
      <w:r w:rsidR="00370095">
        <w:t xml:space="preserve"> відповідний</w:t>
      </w:r>
      <w:r w:rsidRPr="002F693D">
        <w:t xml:space="preserve"> </w:t>
      </w:r>
      <w:proofErr w:type="spellStart"/>
      <w:r w:rsidRPr="002F693D">
        <w:t>проєкт</w:t>
      </w:r>
      <w:proofErr w:type="spellEnd"/>
      <w:r w:rsidRPr="002F693D">
        <w:t xml:space="preserve"> р</w:t>
      </w:r>
      <w:r w:rsidR="005C3287">
        <w:t xml:space="preserve">ішення обласної ради </w:t>
      </w:r>
      <w:r w:rsidRPr="002F693D">
        <w:t>про затвердження фінансового плану та пода</w:t>
      </w:r>
      <w:r w:rsidR="00C65702">
        <w:t>є</w:t>
      </w:r>
      <w:r w:rsidRPr="002F693D">
        <w:t xml:space="preserve"> його </w:t>
      </w:r>
      <w:r w:rsidR="005C3287">
        <w:t>на розгляд сесії обласної ради</w:t>
      </w:r>
      <w:r w:rsidRPr="002F693D">
        <w:t>, як</w:t>
      </w:r>
      <w:r w:rsidR="005C3287">
        <w:t>а</w:t>
      </w:r>
      <w:r w:rsidRPr="002F693D">
        <w:t xml:space="preserve"> затверджує фінансовий план Підприємства, до 31 грудня року, що передує плановому.</w:t>
      </w:r>
    </w:p>
    <w:p w14:paraId="7302AF45" w14:textId="27F21AAF" w:rsidR="00B04AA9" w:rsidRPr="002F693D" w:rsidRDefault="00BB5D3B" w:rsidP="00AC2751">
      <w:pPr>
        <w:pStyle w:val="a3"/>
        <w:spacing w:before="1"/>
        <w:ind w:right="24" w:firstLine="467"/>
        <w:jc w:val="both"/>
      </w:pPr>
      <w:r w:rsidRPr="002F693D">
        <w:t>5.</w:t>
      </w:r>
      <w:r w:rsidR="00703B4B" w:rsidRPr="002F693D">
        <w:t xml:space="preserve"> </w:t>
      </w:r>
      <w:r w:rsidR="00B04AA9" w:rsidRPr="002F693D">
        <w:t>На фінансовому плані проставл</w:t>
      </w:r>
      <w:r w:rsidR="008B0B51" w:rsidRPr="002F693D">
        <w:t>я</w:t>
      </w:r>
      <w:r w:rsidR="00B04AA9" w:rsidRPr="002F693D">
        <w:t>ються відмітки «Погоджено» та «Затверджено» з датами затвердження та погодження.</w:t>
      </w:r>
    </w:p>
    <w:p w14:paraId="490AD2AB" w14:textId="44D03AC9" w:rsidR="003B40FD" w:rsidRDefault="00B04AA9" w:rsidP="00AC2751">
      <w:pPr>
        <w:pStyle w:val="a3"/>
        <w:ind w:right="24" w:firstLine="467"/>
        <w:jc w:val="both"/>
      </w:pPr>
      <w:r w:rsidRPr="002F693D">
        <w:t xml:space="preserve">6. </w:t>
      </w:r>
      <w:r w:rsidR="00742226" w:rsidRPr="002F693D">
        <w:t>Відповідальність</w:t>
      </w:r>
      <w:r w:rsidR="00BB5D3B" w:rsidRPr="002F693D">
        <w:t xml:space="preserve"> </w:t>
      </w:r>
      <w:r w:rsidR="00742226" w:rsidRPr="002F693D">
        <w:t>за</w:t>
      </w:r>
      <w:r w:rsidR="00BB5D3B" w:rsidRPr="002F693D">
        <w:t xml:space="preserve"> </w:t>
      </w:r>
      <w:r w:rsidR="00742226" w:rsidRPr="002F693D">
        <w:t>належну</w:t>
      </w:r>
      <w:r w:rsidR="00BB5D3B" w:rsidRPr="002F693D">
        <w:t xml:space="preserve"> </w:t>
      </w:r>
      <w:r w:rsidR="00742226" w:rsidRPr="002F693D">
        <w:t>та</w:t>
      </w:r>
      <w:r w:rsidR="00BB5D3B" w:rsidRPr="002F693D">
        <w:t xml:space="preserve"> </w:t>
      </w:r>
      <w:r w:rsidR="00742226" w:rsidRPr="002F693D">
        <w:t>своєчасну</w:t>
      </w:r>
      <w:r w:rsidR="00BB5D3B" w:rsidRPr="002F693D">
        <w:t xml:space="preserve"> </w:t>
      </w:r>
      <w:r w:rsidR="00742226" w:rsidRPr="002F693D">
        <w:t>підготовку</w:t>
      </w:r>
      <w:r w:rsidR="00BB5D3B" w:rsidRPr="002F693D">
        <w:t xml:space="preserve"> </w:t>
      </w:r>
      <w:r w:rsidR="00742226" w:rsidRPr="002F693D">
        <w:t>фінансового</w:t>
      </w:r>
      <w:r w:rsidR="00BB5D3B" w:rsidRPr="002F693D">
        <w:t xml:space="preserve"> </w:t>
      </w:r>
      <w:r w:rsidR="00742226" w:rsidRPr="002F693D">
        <w:t>плану, достовірність звітних та обґрунтованість планових показників несе керівник Підприємства згідно з укладеним контрактом.</w:t>
      </w:r>
    </w:p>
    <w:p w14:paraId="23868BFB" w14:textId="77777777" w:rsidR="00B96AD2" w:rsidRPr="002F693D" w:rsidRDefault="00B96AD2" w:rsidP="00AC2751">
      <w:pPr>
        <w:pStyle w:val="a3"/>
        <w:ind w:right="24" w:firstLine="707"/>
        <w:jc w:val="both"/>
      </w:pPr>
    </w:p>
    <w:p w14:paraId="5F5A60B4" w14:textId="77777777" w:rsidR="00EC15AE" w:rsidRDefault="00EC15AE" w:rsidP="00EC15AE">
      <w:pPr>
        <w:ind w:firstLine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ІV. Внесення змін до фінансового плану</w:t>
      </w:r>
    </w:p>
    <w:p w14:paraId="4C988381" w14:textId="77777777" w:rsidR="00EC15AE" w:rsidRDefault="00EC15AE" w:rsidP="00EC15AE">
      <w:pPr>
        <w:ind w:firstLine="142"/>
        <w:jc w:val="center"/>
        <w:rPr>
          <w:b/>
          <w:bCs/>
          <w:sz w:val="28"/>
          <w:szCs w:val="28"/>
        </w:rPr>
      </w:pPr>
    </w:p>
    <w:p w14:paraId="293CBC5F" w14:textId="77777777" w:rsidR="00EC15AE" w:rsidRDefault="00EC15AE" w:rsidP="00EC15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Підприємство має право обґрунтовано звернутися до Департаменту для ініціювання внесення змін до фінансового плану. </w:t>
      </w:r>
    </w:p>
    <w:p w14:paraId="1A136055" w14:textId="77777777" w:rsidR="00EC15AE" w:rsidRDefault="00EC15AE" w:rsidP="00EC15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Зміни до затвердженого фінансового плану Підприємства можуть вноситись один раз на квартал, а у разі гострої необхідності – не частіше двох разів за квартал. </w:t>
      </w:r>
    </w:p>
    <w:p w14:paraId="74634BDB" w14:textId="5FD255FF" w:rsidR="00EC15AE" w:rsidRDefault="00EC15AE" w:rsidP="00EC15A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Зміни до фінансового плану Підприємства не рекомендовано вносити у періоди, календарний строк яких закінчився.</w:t>
      </w:r>
    </w:p>
    <w:p w14:paraId="20620C7E" w14:textId="4575E417" w:rsidR="00EC15AE" w:rsidRDefault="00EC15AE" w:rsidP="00EC15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змін до фінансового плану Підприємства разом із пояснювальною запискою, з детальним обґрунтуванням щодо необхідності таких змін, готується Підприємством і подається на розгляд Департаменту не пізніше 25 числа місяця, коли виникла нагальна потреба </w:t>
      </w:r>
      <w:r w:rsidR="00821CB3">
        <w:rPr>
          <w:sz w:val="28"/>
          <w:szCs w:val="28"/>
        </w:rPr>
        <w:t>у</w:t>
      </w:r>
      <w:r>
        <w:rPr>
          <w:sz w:val="28"/>
          <w:szCs w:val="28"/>
        </w:rPr>
        <w:t xml:space="preserve"> змінах. </w:t>
      </w:r>
    </w:p>
    <w:p w14:paraId="6C860208" w14:textId="77777777" w:rsidR="00EC15AE" w:rsidRDefault="00EC15AE" w:rsidP="00EC15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Департамент </w:t>
      </w:r>
      <w:r>
        <w:rPr>
          <w:b/>
          <w:bCs/>
          <w:sz w:val="28"/>
          <w:szCs w:val="28"/>
        </w:rPr>
        <w:t>невідкладно або протягом не більше ніж 2 робочих днів</w:t>
      </w:r>
      <w:r>
        <w:rPr>
          <w:sz w:val="28"/>
          <w:szCs w:val="28"/>
        </w:rPr>
        <w:t xml:space="preserve"> розглядає запропоновані зміни та передає їх для затвердження в обласну раду або вмотивовано відхиляє такі зміни. </w:t>
      </w:r>
    </w:p>
    <w:p w14:paraId="6C08D8F3" w14:textId="1E489C3F" w:rsidR="00EC15AE" w:rsidRDefault="00EC15AE" w:rsidP="00EC15AE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5. У разі відхилення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змін до річного фінансового плану Департамент зобов’язаний у письмовій формі повідомити Підприємству про підстави відхилення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змін не пізніше </w:t>
      </w:r>
      <w:r>
        <w:rPr>
          <w:b/>
          <w:bCs/>
          <w:sz w:val="28"/>
          <w:szCs w:val="28"/>
        </w:rPr>
        <w:t>ніж через 1 робочий день з дня відхилення.</w:t>
      </w:r>
      <w:r>
        <w:rPr>
          <w:sz w:val="28"/>
          <w:szCs w:val="28"/>
        </w:rPr>
        <w:t xml:space="preserve"> </w:t>
      </w:r>
    </w:p>
    <w:p w14:paraId="2A77DFC9" w14:textId="77777777" w:rsidR="00EC15AE" w:rsidRDefault="00EC15AE" w:rsidP="00EC15AE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6. У разі повернення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змін до фінансового плану на доопрацювання, підприємство забезпечує його доопрацювання з урахуванням зауважень та подає на повторне погодження </w:t>
      </w:r>
      <w:r>
        <w:rPr>
          <w:b/>
          <w:bCs/>
          <w:sz w:val="28"/>
          <w:szCs w:val="28"/>
        </w:rPr>
        <w:t xml:space="preserve">протягом 1 робочого дня з дня надходження зауважень до </w:t>
      </w:r>
      <w:proofErr w:type="spellStart"/>
      <w:r>
        <w:rPr>
          <w:b/>
          <w:bCs/>
          <w:sz w:val="28"/>
          <w:szCs w:val="28"/>
        </w:rPr>
        <w:t>проєкту</w:t>
      </w:r>
      <w:proofErr w:type="spellEnd"/>
      <w:r>
        <w:rPr>
          <w:b/>
          <w:bCs/>
          <w:sz w:val="28"/>
          <w:szCs w:val="28"/>
        </w:rPr>
        <w:t xml:space="preserve"> змін. </w:t>
      </w:r>
    </w:p>
    <w:p w14:paraId="53D0DF16" w14:textId="77777777" w:rsidR="00EC15AE" w:rsidRDefault="00EC15AE" w:rsidP="00EC15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Після погодження змін до фінансового плану Департамент </w:t>
      </w:r>
      <w:r>
        <w:rPr>
          <w:b/>
          <w:bCs/>
          <w:color w:val="000000" w:themeColor="text1"/>
          <w:sz w:val="28"/>
          <w:szCs w:val="28"/>
        </w:rPr>
        <w:t xml:space="preserve">невідкладно </w:t>
      </w:r>
      <w:r>
        <w:rPr>
          <w:sz w:val="28"/>
          <w:szCs w:val="28"/>
        </w:rPr>
        <w:t>подає його разом з висновком на погодження Постійним комісіям обласної ради.</w:t>
      </w:r>
    </w:p>
    <w:p w14:paraId="0F0B2A42" w14:textId="22409E35" w:rsidR="00EC15AE" w:rsidRDefault="00EC15AE" w:rsidP="00EC15AE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8. Постійні комісії обласної ради після надходження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змін до </w:t>
      </w:r>
      <w:r>
        <w:rPr>
          <w:sz w:val="28"/>
          <w:szCs w:val="28"/>
        </w:rPr>
        <w:lastRenderedPageBreak/>
        <w:t xml:space="preserve">фінансового плану Підприємства та висновку, підготовленого Департаментом щодо планових показників фінансово-господарської діяльності Підприємства, перевіряють та опрацьовують матеріали, погоджують або повертають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змін до фінансового плану Підприємства на доопрацювання з детальним обґрунтуванням відмови згідно з чинним законодавством. У разі повернення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змін до фінансового плану Підприємства та висновку на доопрацювання, Департамент спільно з Підприємством протягом </w:t>
      </w:r>
      <w:r>
        <w:rPr>
          <w:b/>
          <w:bCs/>
          <w:sz w:val="28"/>
          <w:szCs w:val="28"/>
        </w:rPr>
        <w:t>двох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робочих днів з дня надходження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та висновку забезпечує його доопрацювання, з урахуванням зауважень, і тільки після внесення відповідних правок до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змін до фінансового плану та висновку повторно подає на погодження Постійним комісіям обласної ради. У разі погодження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змін до фінансового плану, виконавчий апарат обласної ради готує відповідний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розпорядження про затвердження змін до фінансового плану та подає його голові обласної ради, який затверджує фінансовий план Підприємства</w:t>
      </w:r>
      <w:r w:rsidR="005F5B2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A60E298" w14:textId="77777777" w:rsidR="00EC15AE" w:rsidRDefault="00EC15AE" w:rsidP="00EC15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На фінансовому плані проставляється відмітка «Зміни» з датами затвердження та погодження.»</w:t>
      </w:r>
    </w:p>
    <w:p w14:paraId="1A53AF0C" w14:textId="77777777" w:rsidR="00C65702" w:rsidRDefault="00C65702" w:rsidP="00AC2751">
      <w:pPr>
        <w:spacing w:line="322" w:lineRule="exact"/>
        <w:ind w:right="24"/>
        <w:jc w:val="center"/>
        <w:rPr>
          <w:b/>
          <w:sz w:val="28"/>
        </w:rPr>
      </w:pPr>
    </w:p>
    <w:p w14:paraId="0116FEF3" w14:textId="2F0628B0" w:rsidR="003B40FD" w:rsidRDefault="00742226" w:rsidP="00AC2751">
      <w:pPr>
        <w:spacing w:line="322" w:lineRule="exact"/>
        <w:ind w:right="24"/>
        <w:jc w:val="center"/>
        <w:rPr>
          <w:b/>
          <w:spacing w:val="-2"/>
          <w:sz w:val="28"/>
        </w:rPr>
      </w:pPr>
      <w:r>
        <w:rPr>
          <w:b/>
          <w:sz w:val="28"/>
        </w:rPr>
        <w:t>V.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Складання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звіту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про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виконання</w:t>
      </w:r>
      <w:r w:rsidR="00BB5D3B">
        <w:rPr>
          <w:b/>
          <w:sz w:val="28"/>
        </w:rPr>
        <w:t xml:space="preserve"> </w:t>
      </w:r>
      <w:r>
        <w:rPr>
          <w:b/>
          <w:sz w:val="28"/>
        </w:rPr>
        <w:t>фінансового</w:t>
      </w:r>
      <w:r w:rsidR="00BB5D3B">
        <w:rPr>
          <w:b/>
          <w:sz w:val="28"/>
        </w:rPr>
        <w:t xml:space="preserve"> </w:t>
      </w:r>
      <w:r>
        <w:rPr>
          <w:b/>
          <w:spacing w:val="-2"/>
          <w:sz w:val="28"/>
        </w:rPr>
        <w:t>плану</w:t>
      </w:r>
    </w:p>
    <w:p w14:paraId="63F6A7E6" w14:textId="77777777" w:rsidR="00B96AD2" w:rsidRDefault="00B96AD2" w:rsidP="00AC2751">
      <w:pPr>
        <w:spacing w:line="322" w:lineRule="exact"/>
        <w:ind w:right="24"/>
        <w:jc w:val="both"/>
        <w:rPr>
          <w:b/>
          <w:spacing w:val="-2"/>
          <w:sz w:val="28"/>
        </w:rPr>
      </w:pPr>
    </w:p>
    <w:p w14:paraId="6A3F6AA5" w14:textId="3BB01C06" w:rsidR="000B2243" w:rsidRPr="0068034B" w:rsidRDefault="000B2243" w:rsidP="00AC2751">
      <w:pPr>
        <w:shd w:val="clear" w:color="auto" w:fill="FFFFFF"/>
        <w:tabs>
          <w:tab w:val="left" w:pos="567"/>
        </w:tabs>
        <w:ind w:right="24"/>
        <w:jc w:val="both"/>
        <w:rPr>
          <w:color w:val="000000" w:themeColor="text1"/>
          <w:sz w:val="28"/>
          <w:szCs w:val="24"/>
          <w:lang w:eastAsia="uk-UA"/>
        </w:rPr>
      </w:pPr>
      <w:r w:rsidRPr="0068034B">
        <w:rPr>
          <w:color w:val="000000" w:themeColor="text1"/>
          <w:sz w:val="28"/>
          <w:szCs w:val="24"/>
          <w:lang w:eastAsia="uk-UA"/>
        </w:rPr>
        <w:tab/>
        <w:t xml:space="preserve">1. Відповідальність за достовірність та обґрунтованість показників фінансового плану </w:t>
      </w:r>
      <w:r w:rsidR="00430EAD">
        <w:rPr>
          <w:color w:val="000000" w:themeColor="text1"/>
          <w:sz w:val="28"/>
          <w:szCs w:val="24"/>
          <w:lang w:eastAsia="uk-UA"/>
        </w:rPr>
        <w:t>і</w:t>
      </w:r>
      <w:r w:rsidRPr="0068034B">
        <w:rPr>
          <w:color w:val="000000" w:themeColor="text1"/>
          <w:sz w:val="28"/>
          <w:szCs w:val="24"/>
          <w:lang w:eastAsia="uk-UA"/>
        </w:rPr>
        <w:t xml:space="preserve"> його виконання несе керівник комунального некомерційного підприємства згідно з укладеним Контрактом.</w:t>
      </w:r>
    </w:p>
    <w:p w14:paraId="1DEB28E4" w14:textId="4369DBEA" w:rsidR="00007706" w:rsidRPr="0068034B" w:rsidRDefault="000B2243" w:rsidP="00AC2751">
      <w:pPr>
        <w:shd w:val="clear" w:color="auto" w:fill="FFFFFF"/>
        <w:ind w:right="24" w:firstLine="567"/>
        <w:jc w:val="both"/>
        <w:rPr>
          <w:color w:val="FF0000"/>
          <w:sz w:val="28"/>
          <w:szCs w:val="24"/>
          <w:lang w:eastAsia="uk-UA"/>
        </w:rPr>
      </w:pPr>
      <w:r w:rsidRPr="0068034B">
        <w:rPr>
          <w:color w:val="000000" w:themeColor="text1"/>
          <w:sz w:val="28"/>
          <w:szCs w:val="24"/>
          <w:lang w:eastAsia="uk-UA"/>
        </w:rPr>
        <w:t xml:space="preserve">2. </w:t>
      </w:r>
      <w:r w:rsidR="00007706" w:rsidRPr="0068034B">
        <w:rPr>
          <w:color w:val="000000" w:themeColor="text1"/>
          <w:sz w:val="28"/>
          <w:szCs w:val="24"/>
          <w:lang w:eastAsia="uk-UA"/>
        </w:rPr>
        <w:t xml:space="preserve">Керівник Підприємства подає до </w:t>
      </w:r>
      <w:r w:rsidR="00B82E30" w:rsidRPr="0068034B">
        <w:rPr>
          <w:color w:val="000000" w:themeColor="text1"/>
          <w:sz w:val="28"/>
          <w:szCs w:val="24"/>
          <w:lang w:eastAsia="uk-UA"/>
        </w:rPr>
        <w:t>Департаменту</w:t>
      </w:r>
      <w:r w:rsidR="00370095">
        <w:rPr>
          <w:color w:val="000000" w:themeColor="text1"/>
          <w:sz w:val="28"/>
          <w:szCs w:val="24"/>
          <w:lang w:eastAsia="uk-UA"/>
        </w:rPr>
        <w:t xml:space="preserve"> та обласної ради</w:t>
      </w:r>
      <w:r w:rsidR="00007706" w:rsidRPr="0068034B">
        <w:rPr>
          <w:color w:val="000000" w:themeColor="text1"/>
          <w:sz w:val="28"/>
          <w:szCs w:val="24"/>
          <w:lang w:eastAsia="uk-UA"/>
        </w:rPr>
        <w:t xml:space="preserve"> Звіт про виконання фінансового плану Підприємства згідно </w:t>
      </w:r>
      <w:r w:rsidR="00430EAD">
        <w:rPr>
          <w:color w:val="000000" w:themeColor="text1"/>
          <w:sz w:val="28"/>
          <w:szCs w:val="24"/>
          <w:lang w:eastAsia="uk-UA"/>
        </w:rPr>
        <w:t xml:space="preserve">із </w:t>
      </w:r>
      <w:r w:rsidR="00B82E30" w:rsidRPr="0068034B">
        <w:rPr>
          <w:color w:val="000000" w:themeColor="text1"/>
          <w:sz w:val="28"/>
          <w:szCs w:val="24"/>
          <w:lang w:eastAsia="uk-UA"/>
        </w:rPr>
        <w:t>затверджено</w:t>
      </w:r>
      <w:r w:rsidR="00430EAD">
        <w:rPr>
          <w:color w:val="000000" w:themeColor="text1"/>
          <w:sz w:val="28"/>
          <w:szCs w:val="24"/>
          <w:lang w:eastAsia="uk-UA"/>
        </w:rPr>
        <w:t>ю</w:t>
      </w:r>
      <w:r w:rsidR="00B82E30" w:rsidRPr="0068034B">
        <w:rPr>
          <w:color w:val="000000" w:themeColor="text1"/>
          <w:sz w:val="28"/>
          <w:szCs w:val="24"/>
          <w:lang w:eastAsia="uk-UA"/>
        </w:rPr>
        <w:t xml:space="preserve"> </w:t>
      </w:r>
      <w:r w:rsidR="00007706" w:rsidRPr="0068034B">
        <w:rPr>
          <w:color w:val="000000" w:themeColor="text1"/>
          <w:sz w:val="28"/>
          <w:szCs w:val="24"/>
          <w:lang w:eastAsia="uk-UA"/>
        </w:rPr>
        <w:t>Форм</w:t>
      </w:r>
      <w:r w:rsidR="00430EAD">
        <w:rPr>
          <w:color w:val="000000" w:themeColor="text1"/>
          <w:sz w:val="28"/>
          <w:szCs w:val="24"/>
          <w:lang w:eastAsia="uk-UA"/>
        </w:rPr>
        <w:t>ою</w:t>
      </w:r>
      <w:r w:rsidR="00007706" w:rsidRPr="0068034B">
        <w:rPr>
          <w:color w:val="000000" w:themeColor="text1"/>
          <w:sz w:val="28"/>
          <w:szCs w:val="24"/>
          <w:lang w:eastAsia="uk-UA"/>
        </w:rPr>
        <w:t xml:space="preserve"> </w:t>
      </w:r>
      <w:r w:rsidR="005F4AD5" w:rsidRPr="0068034B">
        <w:rPr>
          <w:color w:val="000000" w:themeColor="text1"/>
          <w:sz w:val="28"/>
          <w:szCs w:val="24"/>
          <w:lang w:eastAsia="uk-UA"/>
        </w:rPr>
        <w:t>(додаток 3 до цього</w:t>
      </w:r>
      <w:r w:rsidR="005F4AD5" w:rsidRPr="0068034B">
        <w:rPr>
          <w:sz w:val="28"/>
          <w:szCs w:val="24"/>
          <w:lang w:eastAsia="uk-UA"/>
        </w:rPr>
        <w:t xml:space="preserve"> Порядку) </w:t>
      </w:r>
      <w:r w:rsidR="00007706" w:rsidRPr="0068034B">
        <w:rPr>
          <w:sz w:val="28"/>
          <w:szCs w:val="24"/>
          <w:lang w:eastAsia="uk-UA"/>
        </w:rPr>
        <w:t xml:space="preserve">у </w:t>
      </w:r>
      <w:r w:rsidR="00B82E30" w:rsidRPr="0068034B">
        <w:rPr>
          <w:sz w:val="28"/>
          <w:szCs w:val="24"/>
          <w:lang w:eastAsia="uk-UA"/>
        </w:rPr>
        <w:t xml:space="preserve">такі </w:t>
      </w:r>
      <w:r w:rsidR="00007706" w:rsidRPr="0068034B">
        <w:rPr>
          <w:sz w:val="28"/>
          <w:szCs w:val="24"/>
          <w:lang w:eastAsia="uk-UA"/>
        </w:rPr>
        <w:t>терміни:</w:t>
      </w:r>
    </w:p>
    <w:p w14:paraId="618C75D0" w14:textId="0C711971" w:rsidR="00007706" w:rsidRPr="0068034B" w:rsidRDefault="005F4AD5" w:rsidP="00AC2751">
      <w:pPr>
        <w:pStyle w:val="a4"/>
        <w:shd w:val="clear" w:color="auto" w:fill="FFFFFF"/>
        <w:ind w:left="0" w:right="24" w:firstLine="567"/>
        <w:rPr>
          <w:sz w:val="28"/>
          <w:szCs w:val="24"/>
          <w:lang w:eastAsia="uk-UA"/>
        </w:rPr>
      </w:pPr>
      <w:r w:rsidRPr="0068034B">
        <w:rPr>
          <w:sz w:val="28"/>
          <w:szCs w:val="24"/>
          <w:lang w:eastAsia="uk-UA"/>
        </w:rPr>
        <w:t xml:space="preserve">а) </w:t>
      </w:r>
      <w:r w:rsidR="00007706" w:rsidRPr="0068034B">
        <w:rPr>
          <w:sz w:val="28"/>
          <w:szCs w:val="24"/>
          <w:lang w:eastAsia="uk-UA"/>
        </w:rPr>
        <w:t>за звітний рік</w:t>
      </w:r>
      <w:r w:rsidR="00AC4637" w:rsidRPr="0068034B">
        <w:rPr>
          <w:sz w:val="28"/>
          <w:szCs w:val="24"/>
          <w:lang w:eastAsia="uk-UA"/>
        </w:rPr>
        <w:t xml:space="preserve"> – </w:t>
      </w:r>
      <w:r w:rsidR="00007706" w:rsidRPr="0068034B">
        <w:rPr>
          <w:sz w:val="28"/>
          <w:szCs w:val="24"/>
          <w:lang w:eastAsia="uk-UA"/>
        </w:rPr>
        <w:t xml:space="preserve">до </w:t>
      </w:r>
      <w:r w:rsidR="00FA54C8" w:rsidRPr="0068034B">
        <w:rPr>
          <w:sz w:val="28"/>
          <w:szCs w:val="24"/>
          <w:lang w:eastAsia="uk-UA"/>
        </w:rPr>
        <w:t>20</w:t>
      </w:r>
      <w:r w:rsidR="00007706" w:rsidRPr="0068034B">
        <w:rPr>
          <w:sz w:val="28"/>
          <w:szCs w:val="24"/>
          <w:lang w:eastAsia="uk-UA"/>
        </w:rPr>
        <w:t xml:space="preserve"> </w:t>
      </w:r>
      <w:r w:rsidR="000B2243" w:rsidRPr="0068034B">
        <w:rPr>
          <w:sz w:val="28"/>
          <w:szCs w:val="24"/>
          <w:lang w:eastAsia="uk-UA"/>
        </w:rPr>
        <w:t>лютого</w:t>
      </w:r>
      <w:r w:rsidR="00007706" w:rsidRPr="0068034B">
        <w:rPr>
          <w:sz w:val="28"/>
          <w:szCs w:val="24"/>
          <w:lang w:eastAsia="uk-UA"/>
        </w:rPr>
        <w:t xml:space="preserve">, </w:t>
      </w:r>
      <w:r w:rsidR="00430EAD">
        <w:rPr>
          <w:sz w:val="28"/>
          <w:szCs w:val="24"/>
          <w:lang w:eastAsia="uk-UA"/>
        </w:rPr>
        <w:t>що</w:t>
      </w:r>
      <w:r w:rsidR="00007706" w:rsidRPr="0068034B">
        <w:rPr>
          <w:sz w:val="28"/>
          <w:szCs w:val="24"/>
          <w:lang w:eastAsia="uk-UA"/>
        </w:rPr>
        <w:t xml:space="preserve"> настає за звітним періодом;</w:t>
      </w:r>
    </w:p>
    <w:p w14:paraId="6490953C" w14:textId="7D9ED6E3" w:rsidR="003632D5" w:rsidRPr="0068034B" w:rsidRDefault="005F4AD5" w:rsidP="00AC2751">
      <w:pPr>
        <w:pStyle w:val="a4"/>
        <w:shd w:val="clear" w:color="auto" w:fill="FFFFFF"/>
        <w:ind w:left="0" w:right="24" w:firstLine="567"/>
        <w:rPr>
          <w:sz w:val="28"/>
          <w:szCs w:val="24"/>
          <w:lang w:eastAsia="uk-UA"/>
        </w:rPr>
      </w:pPr>
      <w:r w:rsidRPr="0068034B">
        <w:rPr>
          <w:sz w:val="28"/>
          <w:szCs w:val="24"/>
          <w:lang w:eastAsia="uk-UA"/>
        </w:rPr>
        <w:t xml:space="preserve">б) </w:t>
      </w:r>
      <w:r w:rsidR="00007706" w:rsidRPr="0068034B">
        <w:rPr>
          <w:sz w:val="28"/>
          <w:szCs w:val="24"/>
          <w:lang w:eastAsia="uk-UA"/>
        </w:rPr>
        <w:t>за звітні квартали поточного року</w:t>
      </w:r>
      <w:r w:rsidRPr="0068034B">
        <w:rPr>
          <w:sz w:val="28"/>
          <w:szCs w:val="24"/>
          <w:lang w:eastAsia="uk-UA"/>
        </w:rPr>
        <w:t xml:space="preserve"> – </w:t>
      </w:r>
      <w:r w:rsidR="00007706" w:rsidRPr="0068034B">
        <w:rPr>
          <w:sz w:val="28"/>
          <w:szCs w:val="24"/>
          <w:lang w:eastAsia="uk-UA"/>
        </w:rPr>
        <w:t xml:space="preserve">до </w:t>
      </w:r>
      <w:r w:rsidR="005A6E0D" w:rsidRPr="0068034B">
        <w:rPr>
          <w:sz w:val="28"/>
          <w:szCs w:val="24"/>
          <w:lang w:eastAsia="uk-UA"/>
        </w:rPr>
        <w:t>20 квітня, 20 ли</w:t>
      </w:r>
      <w:r w:rsidR="00007706" w:rsidRPr="0068034B">
        <w:rPr>
          <w:sz w:val="28"/>
          <w:szCs w:val="24"/>
          <w:lang w:eastAsia="uk-UA"/>
        </w:rPr>
        <w:t>пня</w:t>
      </w:r>
      <w:r w:rsidR="005F5B22">
        <w:rPr>
          <w:sz w:val="28"/>
          <w:szCs w:val="24"/>
          <w:lang w:eastAsia="uk-UA"/>
        </w:rPr>
        <w:t>,</w:t>
      </w:r>
      <w:r w:rsidR="00AC4637" w:rsidRPr="0068034B">
        <w:rPr>
          <w:sz w:val="28"/>
          <w:szCs w:val="24"/>
          <w:lang w:eastAsia="uk-UA"/>
        </w:rPr>
        <w:t xml:space="preserve"> </w:t>
      </w:r>
      <w:r w:rsidR="005A6E0D" w:rsidRPr="0068034B">
        <w:rPr>
          <w:sz w:val="28"/>
          <w:szCs w:val="24"/>
          <w:lang w:eastAsia="uk-UA"/>
        </w:rPr>
        <w:t>20 жовтня</w:t>
      </w:r>
      <w:r w:rsidR="00007706" w:rsidRPr="0068034B">
        <w:rPr>
          <w:sz w:val="28"/>
          <w:szCs w:val="24"/>
          <w:lang w:eastAsia="uk-UA"/>
        </w:rPr>
        <w:t xml:space="preserve"> кожного року.</w:t>
      </w:r>
    </w:p>
    <w:p w14:paraId="19BA157C" w14:textId="77777777" w:rsidR="00137107" w:rsidRPr="0068034B" w:rsidRDefault="000B2243" w:rsidP="00AC2751">
      <w:pPr>
        <w:pStyle w:val="a4"/>
        <w:shd w:val="clear" w:color="auto" w:fill="FFFFFF"/>
        <w:ind w:left="0" w:right="24" w:firstLine="567"/>
        <w:rPr>
          <w:sz w:val="28"/>
        </w:rPr>
      </w:pPr>
      <w:r w:rsidRPr="0068034B">
        <w:rPr>
          <w:sz w:val="28"/>
          <w:szCs w:val="28"/>
        </w:rPr>
        <w:t>3</w:t>
      </w:r>
      <w:r w:rsidR="00137107" w:rsidRPr="0068034B">
        <w:rPr>
          <w:sz w:val="28"/>
          <w:szCs w:val="28"/>
        </w:rPr>
        <w:t xml:space="preserve">. </w:t>
      </w:r>
      <w:r w:rsidR="00742226" w:rsidRPr="0068034B">
        <w:rPr>
          <w:sz w:val="28"/>
          <w:szCs w:val="28"/>
        </w:rPr>
        <w:t>До звіту про виконання фінансового</w:t>
      </w:r>
      <w:r w:rsidR="00742226" w:rsidRPr="0068034B">
        <w:rPr>
          <w:sz w:val="28"/>
        </w:rPr>
        <w:t xml:space="preserve"> плану Підприємства в паперовому та електронному вигляді додаються:</w:t>
      </w:r>
    </w:p>
    <w:p w14:paraId="12D70519" w14:textId="6787CB21" w:rsidR="00137107" w:rsidRPr="0068034B" w:rsidRDefault="00742226" w:rsidP="00AC2751">
      <w:pPr>
        <w:pStyle w:val="a4"/>
        <w:shd w:val="clear" w:color="auto" w:fill="FFFFFF"/>
        <w:ind w:left="0" w:right="24" w:firstLine="567"/>
        <w:rPr>
          <w:sz w:val="28"/>
        </w:rPr>
      </w:pPr>
      <w:r w:rsidRPr="0068034B">
        <w:rPr>
          <w:sz w:val="28"/>
        </w:rPr>
        <w:t xml:space="preserve">фінансова звітність на останню звітну дату за </w:t>
      </w:r>
      <w:r w:rsidR="006B524A" w:rsidRPr="0068034B">
        <w:rPr>
          <w:sz w:val="28"/>
        </w:rPr>
        <w:t xml:space="preserve">встановленою </w:t>
      </w:r>
      <w:r w:rsidRPr="0068034B">
        <w:rPr>
          <w:sz w:val="28"/>
        </w:rPr>
        <w:t>фор</w:t>
      </w:r>
      <w:r w:rsidR="006B524A" w:rsidRPr="0068034B">
        <w:rPr>
          <w:sz w:val="28"/>
        </w:rPr>
        <w:t>мою</w:t>
      </w:r>
      <w:r w:rsidRPr="0068034B">
        <w:rPr>
          <w:sz w:val="28"/>
        </w:rPr>
        <w:t xml:space="preserve">, </w:t>
      </w:r>
      <w:r w:rsidR="006B524A" w:rsidRPr="0068034B">
        <w:rPr>
          <w:sz w:val="28"/>
        </w:rPr>
        <w:t>відповідно до з</w:t>
      </w:r>
      <w:r w:rsidRPr="0068034B">
        <w:rPr>
          <w:sz w:val="28"/>
        </w:rPr>
        <w:t>аконодавств</w:t>
      </w:r>
      <w:r w:rsidR="006B524A" w:rsidRPr="0068034B">
        <w:rPr>
          <w:sz w:val="28"/>
        </w:rPr>
        <w:t>а (додаток 3)</w:t>
      </w:r>
      <w:r w:rsidRPr="0068034B">
        <w:rPr>
          <w:sz w:val="28"/>
        </w:rPr>
        <w:t>;</w:t>
      </w:r>
    </w:p>
    <w:p w14:paraId="292C0CDA" w14:textId="6B690907" w:rsidR="00420604" w:rsidRPr="00B82653" w:rsidRDefault="00742226" w:rsidP="00AC2751">
      <w:pPr>
        <w:pStyle w:val="a4"/>
        <w:shd w:val="clear" w:color="auto" w:fill="FFFFFF"/>
        <w:ind w:left="0" w:right="24" w:firstLine="567"/>
        <w:rPr>
          <w:spacing w:val="-2"/>
          <w:sz w:val="28"/>
        </w:rPr>
      </w:pPr>
      <w:r w:rsidRPr="0068034B">
        <w:rPr>
          <w:sz w:val="28"/>
        </w:rPr>
        <w:t xml:space="preserve">документ, що містить інформацію про наявність у судах загальної юрисдикції судових справ майнового характеру, стороною в яких є </w:t>
      </w:r>
      <w:r w:rsidRPr="0068034B">
        <w:rPr>
          <w:spacing w:val="-2"/>
          <w:sz w:val="28"/>
        </w:rPr>
        <w:t>Підприємство,</w:t>
      </w:r>
      <w:r w:rsidR="00420604" w:rsidRPr="0068034B">
        <w:rPr>
          <w:spacing w:val="-2"/>
          <w:sz w:val="28"/>
        </w:rPr>
        <w:t xml:space="preserve"> </w:t>
      </w:r>
      <w:r w:rsidRPr="0068034B">
        <w:rPr>
          <w:spacing w:val="-2"/>
          <w:sz w:val="28"/>
        </w:rPr>
        <w:t>відомості</w:t>
      </w:r>
      <w:r w:rsidR="00420604" w:rsidRPr="0068034B">
        <w:rPr>
          <w:spacing w:val="-2"/>
          <w:sz w:val="28"/>
        </w:rPr>
        <w:t xml:space="preserve"> </w:t>
      </w:r>
      <w:r w:rsidRPr="0068034B">
        <w:rPr>
          <w:spacing w:val="-2"/>
          <w:sz w:val="28"/>
        </w:rPr>
        <w:t>про</w:t>
      </w:r>
      <w:r w:rsidR="00420604" w:rsidRPr="0068034B">
        <w:rPr>
          <w:spacing w:val="-2"/>
          <w:sz w:val="28"/>
        </w:rPr>
        <w:t xml:space="preserve"> </w:t>
      </w:r>
      <w:r w:rsidRPr="0068034B">
        <w:rPr>
          <w:spacing w:val="-2"/>
          <w:sz w:val="28"/>
        </w:rPr>
        <w:t>стан</w:t>
      </w:r>
      <w:r w:rsidR="00420604" w:rsidRPr="0068034B">
        <w:rPr>
          <w:spacing w:val="-2"/>
          <w:sz w:val="28"/>
        </w:rPr>
        <w:t xml:space="preserve"> </w:t>
      </w:r>
      <w:r w:rsidRPr="0068034B">
        <w:rPr>
          <w:spacing w:val="-2"/>
          <w:sz w:val="28"/>
        </w:rPr>
        <w:t>виконання</w:t>
      </w:r>
      <w:r w:rsidR="00420604" w:rsidRPr="0068034B">
        <w:rPr>
          <w:spacing w:val="-2"/>
          <w:sz w:val="28"/>
        </w:rPr>
        <w:t xml:space="preserve"> </w:t>
      </w:r>
      <w:r w:rsidRPr="0068034B">
        <w:rPr>
          <w:spacing w:val="-2"/>
          <w:sz w:val="28"/>
        </w:rPr>
        <w:t>рішення</w:t>
      </w:r>
      <w:r w:rsidR="00420604" w:rsidRPr="0068034B">
        <w:rPr>
          <w:spacing w:val="-2"/>
          <w:sz w:val="28"/>
        </w:rPr>
        <w:t xml:space="preserve"> </w:t>
      </w:r>
      <w:r w:rsidRPr="0068034B">
        <w:rPr>
          <w:spacing w:val="-2"/>
          <w:sz w:val="28"/>
        </w:rPr>
        <w:t>суду</w:t>
      </w:r>
      <w:r w:rsidR="00420604" w:rsidRPr="0068034B">
        <w:rPr>
          <w:spacing w:val="-2"/>
          <w:sz w:val="28"/>
        </w:rPr>
        <w:t xml:space="preserve"> </w:t>
      </w:r>
      <w:r w:rsidRPr="0068034B">
        <w:rPr>
          <w:spacing w:val="-2"/>
          <w:sz w:val="28"/>
        </w:rPr>
        <w:t>або</w:t>
      </w:r>
      <w:r w:rsidR="00420604" w:rsidRPr="0068034B">
        <w:rPr>
          <w:spacing w:val="-2"/>
          <w:sz w:val="28"/>
        </w:rPr>
        <w:t xml:space="preserve"> </w:t>
      </w:r>
      <w:r w:rsidRPr="0068034B">
        <w:rPr>
          <w:spacing w:val="-2"/>
          <w:sz w:val="28"/>
        </w:rPr>
        <w:t>інших</w:t>
      </w:r>
      <w:r w:rsidR="00420604" w:rsidRPr="0068034B">
        <w:rPr>
          <w:spacing w:val="-2"/>
          <w:sz w:val="28"/>
        </w:rPr>
        <w:t xml:space="preserve"> </w:t>
      </w:r>
      <w:r w:rsidRPr="0068034B">
        <w:rPr>
          <w:spacing w:val="-2"/>
          <w:sz w:val="28"/>
        </w:rPr>
        <w:t xml:space="preserve">виконавчих </w:t>
      </w:r>
      <w:r w:rsidRPr="0068034B">
        <w:rPr>
          <w:sz w:val="28"/>
        </w:rPr>
        <w:t>документів, у яких зазначено суму, що підлягає сплаті, або яку стягнуто на користь Підприємства, наслідки виконання яких матимуть</w:t>
      </w:r>
      <w:r w:rsidR="00420604" w:rsidRPr="0068034B">
        <w:rPr>
          <w:sz w:val="28"/>
        </w:rPr>
        <w:t xml:space="preserve"> </w:t>
      </w:r>
      <w:r w:rsidRPr="0068034B">
        <w:rPr>
          <w:sz w:val="28"/>
        </w:rPr>
        <w:t>вплив</w:t>
      </w:r>
      <w:r w:rsidR="00420604" w:rsidRPr="0068034B">
        <w:rPr>
          <w:sz w:val="28"/>
        </w:rPr>
        <w:t xml:space="preserve"> </w:t>
      </w:r>
      <w:r w:rsidRPr="0068034B">
        <w:rPr>
          <w:sz w:val="28"/>
        </w:rPr>
        <w:t>на фінансовий стан Підприємства (за наявності).</w:t>
      </w:r>
    </w:p>
    <w:p w14:paraId="19F5C5D7" w14:textId="6B5B9B38" w:rsidR="0050754F" w:rsidRPr="0068034B" w:rsidRDefault="0050754F" w:rsidP="00AC2751">
      <w:pPr>
        <w:pStyle w:val="a4"/>
        <w:shd w:val="clear" w:color="auto" w:fill="FFFFFF"/>
        <w:ind w:left="0" w:right="24" w:firstLine="567"/>
        <w:rPr>
          <w:sz w:val="28"/>
        </w:rPr>
      </w:pPr>
      <w:r w:rsidRPr="0068034B">
        <w:rPr>
          <w:sz w:val="28"/>
        </w:rPr>
        <w:t>Звіт в паперовому та електронному вигляді комунальне підприємство подає Департаменту</w:t>
      </w:r>
      <w:r w:rsidR="00370095">
        <w:rPr>
          <w:sz w:val="28"/>
        </w:rPr>
        <w:t xml:space="preserve"> та обласної ради</w:t>
      </w:r>
      <w:r w:rsidRPr="0068034B">
        <w:rPr>
          <w:sz w:val="28"/>
        </w:rPr>
        <w:t xml:space="preserve"> у вказані вище строки разом із пояснювальною запискою щодо результатів діяльності за звітний період. Пояснювальна записка має містити аналіз </w:t>
      </w:r>
      <w:r w:rsidR="000B2243" w:rsidRPr="0068034B">
        <w:rPr>
          <w:sz w:val="28"/>
        </w:rPr>
        <w:t xml:space="preserve">всіх </w:t>
      </w:r>
      <w:r w:rsidRPr="0068034B">
        <w:rPr>
          <w:sz w:val="28"/>
        </w:rPr>
        <w:t xml:space="preserve">показників фінансових планів, пояснення причин невиконання показників фінансових планів та заходи, які </w:t>
      </w:r>
      <w:r w:rsidRPr="0068034B">
        <w:rPr>
          <w:sz w:val="28"/>
        </w:rPr>
        <w:lastRenderedPageBreak/>
        <w:t xml:space="preserve">планується реалізувати підприємством для їх виконання.  </w:t>
      </w:r>
    </w:p>
    <w:p w14:paraId="04B376E4" w14:textId="7BCDCAE2" w:rsidR="000B2243" w:rsidRDefault="000B2243" w:rsidP="00AC2751">
      <w:pPr>
        <w:pStyle w:val="a4"/>
        <w:shd w:val="clear" w:color="auto" w:fill="FFFFFF"/>
        <w:ind w:left="0" w:right="24" w:firstLine="567"/>
        <w:rPr>
          <w:sz w:val="28"/>
        </w:rPr>
      </w:pPr>
      <w:r w:rsidRPr="0068034B">
        <w:rPr>
          <w:sz w:val="28"/>
        </w:rPr>
        <w:t>4</w:t>
      </w:r>
      <w:r w:rsidR="0050754F" w:rsidRPr="0068034B">
        <w:rPr>
          <w:sz w:val="28"/>
        </w:rPr>
        <w:t xml:space="preserve">. Департамент протягом </w:t>
      </w:r>
      <w:r w:rsidR="00B94F4F">
        <w:rPr>
          <w:sz w:val="28"/>
        </w:rPr>
        <w:t>10 робочих днів</w:t>
      </w:r>
      <w:r w:rsidR="0050754F" w:rsidRPr="0068034B">
        <w:rPr>
          <w:sz w:val="28"/>
        </w:rPr>
        <w:t xml:space="preserve"> з дня надходження річних </w:t>
      </w:r>
      <w:r w:rsidR="00B94F4F">
        <w:rPr>
          <w:sz w:val="28"/>
        </w:rPr>
        <w:t xml:space="preserve"> та квартальних </w:t>
      </w:r>
      <w:r w:rsidR="0050754F" w:rsidRPr="0068034B">
        <w:rPr>
          <w:sz w:val="28"/>
        </w:rPr>
        <w:t>звітів комунальних некомерційних підприємств</w:t>
      </w:r>
      <w:r w:rsidR="00B94F4F">
        <w:rPr>
          <w:sz w:val="28"/>
        </w:rPr>
        <w:t xml:space="preserve"> </w:t>
      </w:r>
      <w:r w:rsidR="0050754F" w:rsidRPr="0068034B">
        <w:rPr>
          <w:sz w:val="28"/>
        </w:rPr>
        <w:t>аналізує виконання фінансових планів та готує довідку щодо їх виконання, яку подає на</w:t>
      </w:r>
      <w:r w:rsidR="0050754F" w:rsidRPr="0050754F">
        <w:rPr>
          <w:sz w:val="28"/>
        </w:rPr>
        <w:t xml:space="preserve"> розгляд </w:t>
      </w:r>
      <w:r w:rsidR="002F40A1">
        <w:rPr>
          <w:sz w:val="28"/>
        </w:rPr>
        <w:t>Постійн</w:t>
      </w:r>
      <w:r w:rsidR="0050754F" w:rsidRPr="002F40A1">
        <w:rPr>
          <w:sz w:val="28"/>
        </w:rPr>
        <w:t>их комісій</w:t>
      </w:r>
      <w:r w:rsidR="000C2AAF">
        <w:rPr>
          <w:sz w:val="28"/>
        </w:rPr>
        <w:t xml:space="preserve"> </w:t>
      </w:r>
      <w:r w:rsidR="0050754F" w:rsidRPr="0050754F">
        <w:rPr>
          <w:sz w:val="28"/>
        </w:rPr>
        <w:t>обласної ради. Довідка  щодо виконання комунальними некомерційними</w:t>
      </w:r>
      <w:r>
        <w:rPr>
          <w:sz w:val="28"/>
        </w:rPr>
        <w:t xml:space="preserve"> </w:t>
      </w:r>
      <w:r w:rsidR="0050754F" w:rsidRPr="0050754F">
        <w:rPr>
          <w:sz w:val="28"/>
        </w:rPr>
        <w:t xml:space="preserve">підприємствами обласної ради річних фінансових планів повинна містити аналіз показників фінансових планів, причини невиконання показників фінансових планів та рекомендовані заходи щодо усунення цих причин. </w:t>
      </w:r>
    </w:p>
    <w:p w14:paraId="48339D14" w14:textId="72DADDF7" w:rsidR="008420F6" w:rsidRPr="002F40A1" w:rsidRDefault="008420F6" w:rsidP="008420F6">
      <w:pPr>
        <w:pStyle w:val="a4"/>
        <w:shd w:val="clear" w:color="auto" w:fill="FFFFFF"/>
        <w:tabs>
          <w:tab w:val="left" w:pos="1134"/>
        </w:tabs>
        <w:ind w:left="0" w:right="24" w:firstLine="567"/>
        <w:rPr>
          <w:color w:val="DE2910"/>
          <w:sz w:val="28"/>
          <w:szCs w:val="28"/>
        </w:rPr>
      </w:pPr>
      <w:r w:rsidRPr="002F40A1">
        <w:rPr>
          <w:sz w:val="28"/>
        </w:rPr>
        <w:t>5. Квартальні звіти про виконання фінансового плану Підприємства заслухову</w:t>
      </w:r>
      <w:r w:rsidR="002F40A1">
        <w:rPr>
          <w:sz w:val="28"/>
        </w:rPr>
        <w:t>ю</w:t>
      </w:r>
      <w:r w:rsidRPr="002F40A1">
        <w:rPr>
          <w:sz w:val="28"/>
        </w:rPr>
        <w:t>ться</w:t>
      </w:r>
      <w:r w:rsidR="00A821E0" w:rsidRPr="002F40A1">
        <w:rPr>
          <w:sz w:val="28"/>
        </w:rPr>
        <w:t xml:space="preserve"> та погоджуються</w:t>
      </w:r>
      <w:r w:rsidRPr="002F40A1">
        <w:rPr>
          <w:sz w:val="28"/>
        </w:rPr>
        <w:t xml:space="preserve"> </w:t>
      </w:r>
      <w:r w:rsidR="002F40A1">
        <w:rPr>
          <w:sz w:val="28"/>
        </w:rPr>
        <w:t>Постійн</w:t>
      </w:r>
      <w:r w:rsidRPr="002F40A1">
        <w:rPr>
          <w:sz w:val="28"/>
        </w:rPr>
        <w:t>ими комісіями обласної ради та за результатами</w:t>
      </w:r>
      <w:r w:rsidR="00A821E0" w:rsidRPr="002F40A1">
        <w:rPr>
          <w:sz w:val="28"/>
        </w:rPr>
        <w:t xml:space="preserve"> їх</w:t>
      </w:r>
      <w:r w:rsidRPr="002F40A1">
        <w:rPr>
          <w:sz w:val="28"/>
        </w:rPr>
        <w:t xml:space="preserve"> розгляду приймається відповідне розпорядження обласної ради про їх затвердження.</w:t>
      </w:r>
    </w:p>
    <w:p w14:paraId="5557B98B" w14:textId="0D920CCD" w:rsidR="00A821E0" w:rsidRPr="002F40A1" w:rsidRDefault="008420F6" w:rsidP="00A821E0">
      <w:pPr>
        <w:pStyle w:val="a3"/>
        <w:spacing w:before="1"/>
        <w:ind w:right="24" w:firstLine="467"/>
        <w:jc w:val="both"/>
      </w:pPr>
      <w:r w:rsidRPr="002F40A1">
        <w:t>6</w:t>
      </w:r>
      <w:r w:rsidR="0050754F" w:rsidRPr="002F40A1">
        <w:t>. Річний</w:t>
      </w:r>
      <w:r w:rsidR="00B94F4F" w:rsidRPr="002F40A1">
        <w:t xml:space="preserve"> </w:t>
      </w:r>
      <w:r w:rsidR="0050754F" w:rsidRPr="002F40A1">
        <w:t>звіт про виконання фінансового плану Підприємства заслуховується</w:t>
      </w:r>
      <w:r w:rsidR="00A821E0" w:rsidRPr="002F40A1">
        <w:t xml:space="preserve"> та погоджується</w:t>
      </w:r>
      <w:r w:rsidR="0050754F" w:rsidRPr="002F40A1">
        <w:t xml:space="preserve"> </w:t>
      </w:r>
      <w:r w:rsidR="002F40A1">
        <w:t>Постійн</w:t>
      </w:r>
      <w:r w:rsidR="0050754F" w:rsidRPr="002F40A1">
        <w:t>ими комісіями обласної ради</w:t>
      </w:r>
      <w:r w:rsidR="00A821E0" w:rsidRPr="002F40A1">
        <w:t>.</w:t>
      </w:r>
    </w:p>
    <w:p w14:paraId="0979BB4D" w14:textId="5A4C67DA" w:rsidR="00A821E0" w:rsidRDefault="00A821E0" w:rsidP="00A821E0">
      <w:pPr>
        <w:pStyle w:val="a3"/>
        <w:spacing w:before="1"/>
        <w:ind w:right="24" w:firstLine="467"/>
        <w:jc w:val="both"/>
      </w:pPr>
      <w:r>
        <w:t xml:space="preserve"> У разі погодження річного звіту про виконання фінансового плану </w:t>
      </w:r>
      <w:r w:rsidR="002F40A1">
        <w:t>Постійн</w:t>
      </w:r>
      <w:r>
        <w:t xml:space="preserve">ими комісіями, виконавчий апарат обласної </w:t>
      </w:r>
      <w:r w:rsidRPr="002F693D">
        <w:t>ради готу</w:t>
      </w:r>
      <w:r>
        <w:t>є відповідний</w:t>
      </w:r>
      <w:r w:rsidRPr="002F693D">
        <w:t xml:space="preserve"> </w:t>
      </w:r>
      <w:proofErr w:type="spellStart"/>
      <w:r w:rsidRPr="002F693D">
        <w:t>проєкт</w:t>
      </w:r>
      <w:proofErr w:type="spellEnd"/>
      <w:r w:rsidRPr="002F693D">
        <w:t xml:space="preserve"> р</w:t>
      </w:r>
      <w:r>
        <w:t xml:space="preserve">ішення обласної ради </w:t>
      </w:r>
      <w:r w:rsidRPr="002F693D">
        <w:t>про затвердження</w:t>
      </w:r>
      <w:r>
        <w:t xml:space="preserve"> звіту про виконання</w:t>
      </w:r>
      <w:r w:rsidRPr="002F693D">
        <w:t xml:space="preserve"> фінансового плану та пода</w:t>
      </w:r>
      <w:r>
        <w:t>є</w:t>
      </w:r>
      <w:r w:rsidRPr="002F693D">
        <w:t xml:space="preserve"> його </w:t>
      </w:r>
      <w:r>
        <w:t>на розгляд сесії обласної ради.</w:t>
      </w:r>
    </w:p>
    <w:p w14:paraId="28FEEF2C" w14:textId="1F6A6724" w:rsidR="0050754F" w:rsidRDefault="008420F6" w:rsidP="00AC2751">
      <w:pPr>
        <w:pStyle w:val="a4"/>
        <w:shd w:val="clear" w:color="auto" w:fill="FFFFFF"/>
        <w:ind w:left="0" w:right="24" w:firstLine="567"/>
        <w:rPr>
          <w:sz w:val="28"/>
          <w:szCs w:val="28"/>
        </w:rPr>
      </w:pPr>
      <w:r>
        <w:rPr>
          <w:sz w:val="28"/>
          <w:szCs w:val="28"/>
        </w:rPr>
        <w:t>7</w:t>
      </w:r>
      <w:r w:rsidR="0050754F" w:rsidRPr="007071FE">
        <w:rPr>
          <w:sz w:val="28"/>
          <w:szCs w:val="28"/>
        </w:rPr>
        <w:t xml:space="preserve">. </w:t>
      </w:r>
      <w:r w:rsidR="0050754F">
        <w:rPr>
          <w:sz w:val="28"/>
          <w:szCs w:val="28"/>
        </w:rPr>
        <w:t>Неподання звітності у визначені терміни або несвоєчасне подання є підставою для притягнення керівника до</w:t>
      </w:r>
      <w:r w:rsidR="00B94F4F">
        <w:rPr>
          <w:sz w:val="28"/>
          <w:szCs w:val="28"/>
        </w:rPr>
        <w:t xml:space="preserve"> дисциплінарної</w:t>
      </w:r>
      <w:r w:rsidR="0050754F">
        <w:rPr>
          <w:sz w:val="28"/>
          <w:szCs w:val="28"/>
        </w:rPr>
        <w:t xml:space="preserve"> відповідальності.</w:t>
      </w:r>
    </w:p>
    <w:p w14:paraId="572A432D" w14:textId="6583F252" w:rsidR="000B2243" w:rsidRPr="0068034B" w:rsidRDefault="0050754F" w:rsidP="00AC2751">
      <w:pPr>
        <w:pStyle w:val="a4"/>
        <w:shd w:val="clear" w:color="auto" w:fill="FFFFFF"/>
        <w:ind w:left="0" w:right="24" w:firstLine="567"/>
        <w:rPr>
          <w:sz w:val="28"/>
          <w:szCs w:val="28"/>
        </w:rPr>
      </w:pPr>
      <w:r w:rsidRPr="007071FE">
        <w:rPr>
          <w:sz w:val="28"/>
          <w:szCs w:val="28"/>
        </w:rPr>
        <w:t>Невиконання фінансового плану Підприємства в частині запланованих доходів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більше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ніж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відсотків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планових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показників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може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>бути</w:t>
      </w:r>
      <w:r>
        <w:rPr>
          <w:sz w:val="28"/>
          <w:szCs w:val="28"/>
        </w:rPr>
        <w:t xml:space="preserve"> </w:t>
      </w:r>
      <w:r w:rsidRPr="007071FE">
        <w:rPr>
          <w:sz w:val="28"/>
          <w:szCs w:val="28"/>
        </w:rPr>
        <w:t xml:space="preserve">підставою для розгляду питання про притягнення керівника Підприємства до </w:t>
      </w:r>
      <w:r w:rsidRPr="0068034B">
        <w:rPr>
          <w:sz w:val="28"/>
          <w:szCs w:val="28"/>
        </w:rPr>
        <w:t>дисциплінарної відповідальності.</w:t>
      </w:r>
    </w:p>
    <w:p w14:paraId="0B5FE72C" w14:textId="33C35A46" w:rsidR="003B40FD" w:rsidRDefault="008420F6" w:rsidP="00AC2751">
      <w:pPr>
        <w:pStyle w:val="a4"/>
        <w:shd w:val="clear" w:color="auto" w:fill="FFFFFF"/>
        <w:ind w:left="0" w:right="24" w:firstLine="567"/>
        <w:rPr>
          <w:sz w:val="28"/>
        </w:rPr>
      </w:pPr>
      <w:r>
        <w:rPr>
          <w:sz w:val="28"/>
        </w:rPr>
        <w:t>8</w:t>
      </w:r>
      <w:r w:rsidR="00420604" w:rsidRPr="0068034B">
        <w:rPr>
          <w:sz w:val="28"/>
        </w:rPr>
        <w:t xml:space="preserve">. </w:t>
      </w:r>
      <w:r w:rsidR="00742226" w:rsidRPr="0068034B">
        <w:rPr>
          <w:sz w:val="28"/>
        </w:rPr>
        <w:t>Контроль за виконанням фінансових планів підприємств та надання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роз’яснень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щодо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застосування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цього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Порядку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здійснюють</w:t>
      </w:r>
      <w:r w:rsidR="00420604" w:rsidRPr="0068034B">
        <w:rPr>
          <w:sz w:val="28"/>
        </w:rPr>
        <w:t xml:space="preserve"> </w:t>
      </w:r>
      <w:r w:rsidR="00742226" w:rsidRPr="0068034B">
        <w:rPr>
          <w:sz w:val="28"/>
        </w:rPr>
        <w:t>Закарпатська обласна рада та Департамент.</w:t>
      </w:r>
    </w:p>
    <w:p w14:paraId="793443F2" w14:textId="77777777" w:rsidR="003B40FD" w:rsidRDefault="003B40FD" w:rsidP="00AC2751">
      <w:pPr>
        <w:pStyle w:val="a3"/>
        <w:spacing w:before="1"/>
        <w:ind w:right="24"/>
      </w:pPr>
    </w:p>
    <w:p w14:paraId="651F8742" w14:textId="77777777" w:rsidR="003B40FD" w:rsidRDefault="00742226" w:rsidP="001A581A">
      <w:pPr>
        <w:spacing w:before="1" w:line="322" w:lineRule="exact"/>
        <w:ind w:right="24"/>
        <w:jc w:val="center"/>
        <w:rPr>
          <w:b/>
          <w:spacing w:val="-2"/>
          <w:sz w:val="28"/>
        </w:rPr>
      </w:pPr>
      <w:r>
        <w:rPr>
          <w:b/>
          <w:sz w:val="28"/>
        </w:rPr>
        <w:t>VI.</w:t>
      </w:r>
      <w:r w:rsidR="00420604">
        <w:rPr>
          <w:b/>
          <w:sz w:val="28"/>
        </w:rPr>
        <w:t xml:space="preserve"> </w:t>
      </w:r>
      <w:r>
        <w:rPr>
          <w:b/>
          <w:sz w:val="28"/>
        </w:rPr>
        <w:t>Оприлюднення</w:t>
      </w:r>
      <w:r w:rsidR="00420604">
        <w:rPr>
          <w:b/>
          <w:sz w:val="28"/>
        </w:rPr>
        <w:t xml:space="preserve"> </w:t>
      </w:r>
      <w:r>
        <w:rPr>
          <w:b/>
          <w:sz w:val="28"/>
        </w:rPr>
        <w:t>інформації</w:t>
      </w:r>
      <w:r w:rsidR="00420604">
        <w:rPr>
          <w:b/>
          <w:sz w:val="28"/>
        </w:rPr>
        <w:t xml:space="preserve"> </w:t>
      </w:r>
      <w:r>
        <w:rPr>
          <w:b/>
          <w:sz w:val="28"/>
        </w:rPr>
        <w:t>про</w:t>
      </w:r>
      <w:r w:rsidR="00420604">
        <w:rPr>
          <w:b/>
          <w:sz w:val="28"/>
        </w:rPr>
        <w:t xml:space="preserve"> </w:t>
      </w:r>
      <w:r>
        <w:rPr>
          <w:b/>
          <w:sz w:val="28"/>
        </w:rPr>
        <w:t>діяльність</w:t>
      </w:r>
      <w:r w:rsidR="00420604">
        <w:rPr>
          <w:b/>
          <w:sz w:val="28"/>
        </w:rPr>
        <w:t xml:space="preserve"> </w:t>
      </w:r>
      <w:r>
        <w:rPr>
          <w:b/>
          <w:spacing w:val="-2"/>
          <w:sz w:val="28"/>
        </w:rPr>
        <w:t>Підприємств</w:t>
      </w:r>
    </w:p>
    <w:p w14:paraId="5E9D7F42" w14:textId="77777777" w:rsidR="001722F9" w:rsidRDefault="001722F9" w:rsidP="00AC2751">
      <w:pPr>
        <w:spacing w:before="1" w:line="322" w:lineRule="exact"/>
        <w:ind w:right="24"/>
        <w:jc w:val="both"/>
        <w:rPr>
          <w:b/>
          <w:sz w:val="28"/>
        </w:rPr>
      </w:pPr>
    </w:p>
    <w:p w14:paraId="0594E1FF" w14:textId="29192B82" w:rsidR="003B40FD" w:rsidRPr="0068034B" w:rsidRDefault="00742226" w:rsidP="00AC2751">
      <w:pPr>
        <w:pStyle w:val="a3"/>
        <w:ind w:right="24" w:firstLine="567"/>
        <w:jc w:val="both"/>
        <w:rPr>
          <w:color w:val="000000" w:themeColor="text1"/>
        </w:rPr>
      </w:pPr>
      <w:r w:rsidRPr="0068034B">
        <w:rPr>
          <w:color w:val="000000" w:themeColor="text1"/>
        </w:rPr>
        <w:t xml:space="preserve">Підприємства оприлюднюють на власній </w:t>
      </w:r>
      <w:proofErr w:type="spellStart"/>
      <w:r w:rsidRPr="0068034B">
        <w:rPr>
          <w:color w:val="000000" w:themeColor="text1"/>
        </w:rPr>
        <w:t>вебсторінці</w:t>
      </w:r>
      <w:proofErr w:type="spellEnd"/>
      <w:r w:rsidRPr="0068034B">
        <w:rPr>
          <w:color w:val="000000" w:themeColor="text1"/>
        </w:rPr>
        <w:t xml:space="preserve"> (</w:t>
      </w:r>
      <w:proofErr w:type="spellStart"/>
      <w:r w:rsidRPr="0068034B">
        <w:rPr>
          <w:color w:val="000000" w:themeColor="text1"/>
        </w:rPr>
        <w:t>вебсайті</w:t>
      </w:r>
      <w:proofErr w:type="spellEnd"/>
      <w:r w:rsidRPr="0068034B">
        <w:rPr>
          <w:color w:val="000000" w:themeColor="text1"/>
        </w:rPr>
        <w:t xml:space="preserve">) </w:t>
      </w:r>
      <w:r w:rsidR="00E14277" w:rsidRPr="0068034B">
        <w:rPr>
          <w:color w:val="000000" w:themeColor="text1"/>
        </w:rPr>
        <w:t xml:space="preserve">та </w:t>
      </w:r>
      <w:r w:rsidRPr="0068034B">
        <w:rPr>
          <w:color w:val="000000" w:themeColor="text1"/>
        </w:rPr>
        <w:t xml:space="preserve">на офіційному </w:t>
      </w:r>
      <w:proofErr w:type="spellStart"/>
      <w:r w:rsidRPr="0068034B">
        <w:rPr>
          <w:color w:val="000000" w:themeColor="text1"/>
        </w:rPr>
        <w:t>вебсайті</w:t>
      </w:r>
      <w:proofErr w:type="spellEnd"/>
      <w:r w:rsidRPr="0068034B">
        <w:rPr>
          <w:color w:val="000000" w:themeColor="text1"/>
        </w:rPr>
        <w:t xml:space="preserve"> </w:t>
      </w:r>
      <w:r w:rsidR="00E84070" w:rsidRPr="0068034B">
        <w:rPr>
          <w:color w:val="000000" w:themeColor="text1"/>
        </w:rPr>
        <w:t>Закарпатської обласної ради</w:t>
      </w:r>
      <w:r w:rsidRPr="0068034B">
        <w:rPr>
          <w:color w:val="000000" w:themeColor="text1"/>
        </w:rPr>
        <w:t xml:space="preserve"> у строки та</w:t>
      </w:r>
      <w:r w:rsidR="00420604" w:rsidRPr="0068034B">
        <w:rPr>
          <w:color w:val="000000" w:themeColor="text1"/>
        </w:rPr>
        <w:t xml:space="preserve"> </w:t>
      </w:r>
      <w:r w:rsidRPr="0068034B">
        <w:rPr>
          <w:color w:val="000000" w:themeColor="text1"/>
        </w:rPr>
        <w:t>в</w:t>
      </w:r>
      <w:r w:rsidR="00420604" w:rsidRPr="0068034B">
        <w:rPr>
          <w:color w:val="000000" w:themeColor="text1"/>
        </w:rPr>
        <w:t xml:space="preserve"> </w:t>
      </w:r>
      <w:r w:rsidRPr="0068034B">
        <w:rPr>
          <w:color w:val="000000" w:themeColor="text1"/>
        </w:rPr>
        <w:t>порядку,</w:t>
      </w:r>
      <w:r w:rsidR="00420604" w:rsidRPr="0068034B">
        <w:rPr>
          <w:color w:val="000000" w:themeColor="text1"/>
        </w:rPr>
        <w:t xml:space="preserve"> </w:t>
      </w:r>
      <w:r w:rsidRPr="0068034B">
        <w:rPr>
          <w:color w:val="000000" w:themeColor="text1"/>
        </w:rPr>
        <w:t>визначені рішенням обласної ради:</w:t>
      </w:r>
    </w:p>
    <w:p w14:paraId="3BAEA025" w14:textId="77777777" w:rsidR="00D74992" w:rsidRPr="0068034B" w:rsidRDefault="00D74992" w:rsidP="00AC2751">
      <w:pPr>
        <w:pStyle w:val="a3"/>
        <w:numPr>
          <w:ilvl w:val="0"/>
          <w:numId w:val="8"/>
        </w:numPr>
        <w:ind w:left="0" w:right="24" w:firstLine="567"/>
        <w:jc w:val="both"/>
        <w:rPr>
          <w:color w:val="000000" w:themeColor="text1"/>
        </w:rPr>
      </w:pPr>
      <w:r w:rsidRPr="0068034B">
        <w:rPr>
          <w:color w:val="000000" w:themeColor="text1"/>
        </w:rPr>
        <w:t xml:space="preserve">Статут комунального некомерційного Підприємства у чинній </w:t>
      </w:r>
      <w:r w:rsidRPr="0068034B">
        <w:rPr>
          <w:color w:val="000000" w:themeColor="text1"/>
          <w:spacing w:val="-2"/>
        </w:rPr>
        <w:t>редакції;</w:t>
      </w:r>
    </w:p>
    <w:p w14:paraId="3542813C" w14:textId="77777777" w:rsidR="00E84070" w:rsidRPr="0068034B" w:rsidRDefault="00420604" w:rsidP="00AC2751">
      <w:pPr>
        <w:pStyle w:val="a3"/>
        <w:numPr>
          <w:ilvl w:val="0"/>
          <w:numId w:val="8"/>
        </w:numPr>
        <w:ind w:left="0" w:right="24" w:firstLine="567"/>
        <w:jc w:val="both"/>
        <w:rPr>
          <w:color w:val="000000" w:themeColor="text1"/>
        </w:rPr>
      </w:pPr>
      <w:r w:rsidRPr="0068034B">
        <w:rPr>
          <w:color w:val="000000" w:themeColor="text1"/>
        </w:rPr>
        <w:t>м</w:t>
      </w:r>
      <w:r w:rsidR="00742226" w:rsidRPr="0068034B">
        <w:rPr>
          <w:color w:val="000000" w:themeColor="text1"/>
        </w:rPr>
        <w:t>ету</w:t>
      </w:r>
      <w:r w:rsidRPr="0068034B">
        <w:rPr>
          <w:color w:val="000000" w:themeColor="text1"/>
        </w:rPr>
        <w:t xml:space="preserve"> </w:t>
      </w:r>
      <w:r w:rsidR="00742226" w:rsidRPr="0068034B">
        <w:rPr>
          <w:color w:val="000000" w:themeColor="text1"/>
        </w:rPr>
        <w:t>діяльності</w:t>
      </w:r>
      <w:r w:rsidRPr="0068034B">
        <w:rPr>
          <w:color w:val="000000" w:themeColor="text1"/>
        </w:rPr>
        <w:t xml:space="preserve"> </w:t>
      </w:r>
      <w:r w:rsidR="00742226" w:rsidRPr="0068034B">
        <w:rPr>
          <w:color w:val="000000" w:themeColor="text1"/>
        </w:rPr>
        <w:t>комунального</w:t>
      </w:r>
      <w:r w:rsidRPr="0068034B">
        <w:rPr>
          <w:color w:val="000000" w:themeColor="text1"/>
        </w:rPr>
        <w:t xml:space="preserve"> </w:t>
      </w:r>
      <w:r w:rsidR="00742226" w:rsidRPr="0068034B">
        <w:rPr>
          <w:color w:val="000000" w:themeColor="text1"/>
        </w:rPr>
        <w:t>некомерційного</w:t>
      </w:r>
      <w:r w:rsidRPr="0068034B">
        <w:rPr>
          <w:color w:val="000000" w:themeColor="text1"/>
        </w:rPr>
        <w:t xml:space="preserve"> </w:t>
      </w:r>
      <w:r w:rsidR="00742226" w:rsidRPr="0068034B">
        <w:rPr>
          <w:color w:val="000000" w:themeColor="text1"/>
          <w:spacing w:val="-2"/>
        </w:rPr>
        <w:t>Підприємства;</w:t>
      </w:r>
    </w:p>
    <w:p w14:paraId="5364B3D0" w14:textId="77777777" w:rsidR="00D74992" w:rsidRPr="0068034B" w:rsidRDefault="00E14277" w:rsidP="00AC2751">
      <w:pPr>
        <w:pStyle w:val="a3"/>
        <w:numPr>
          <w:ilvl w:val="0"/>
          <w:numId w:val="8"/>
        </w:numPr>
        <w:ind w:left="0" w:right="24" w:firstLine="567"/>
        <w:jc w:val="both"/>
        <w:rPr>
          <w:color w:val="000000" w:themeColor="text1"/>
        </w:rPr>
      </w:pPr>
      <w:r w:rsidRPr="0068034B">
        <w:rPr>
          <w:color w:val="000000" w:themeColor="text1"/>
          <w:szCs w:val="24"/>
          <w:lang w:eastAsia="uk-UA"/>
        </w:rPr>
        <w:t>з</w:t>
      </w:r>
      <w:r w:rsidR="00D74992" w:rsidRPr="0068034B">
        <w:rPr>
          <w:color w:val="000000" w:themeColor="text1"/>
          <w:szCs w:val="24"/>
          <w:lang w:eastAsia="uk-UA"/>
        </w:rPr>
        <w:t>атверджений фінансовий план Підприємства та зміни до нього.</w:t>
      </w:r>
    </w:p>
    <w:p w14:paraId="5953044F" w14:textId="77777777" w:rsidR="003B40FD" w:rsidRPr="0068034B" w:rsidRDefault="00742226" w:rsidP="00AC2751">
      <w:pPr>
        <w:pStyle w:val="a3"/>
        <w:numPr>
          <w:ilvl w:val="0"/>
          <w:numId w:val="8"/>
        </w:numPr>
        <w:ind w:left="0" w:right="24" w:firstLine="567"/>
        <w:jc w:val="both"/>
        <w:rPr>
          <w:color w:val="000000" w:themeColor="text1"/>
        </w:rPr>
      </w:pPr>
      <w:r w:rsidRPr="0068034B">
        <w:rPr>
          <w:color w:val="000000" w:themeColor="text1"/>
        </w:rPr>
        <w:t>річну фінансову звітність комунального некомерційного Підприємства за рік, включаючи (за наявності) видатки на виконання некомерційних цілей державної полі</w:t>
      </w:r>
      <w:r w:rsidR="00D74992" w:rsidRPr="0068034B">
        <w:rPr>
          <w:color w:val="000000" w:themeColor="text1"/>
        </w:rPr>
        <w:t>тики та джерела їх фінансування.</w:t>
      </w:r>
    </w:p>
    <w:p w14:paraId="60D92B0E" w14:textId="77777777" w:rsidR="003B40FD" w:rsidRDefault="003B40FD" w:rsidP="00AC2751">
      <w:pPr>
        <w:ind w:right="24"/>
        <w:jc w:val="both"/>
      </w:pPr>
    </w:p>
    <w:p w14:paraId="728CD1EB" w14:textId="77777777" w:rsidR="008F4BC9" w:rsidRDefault="008F4BC9" w:rsidP="008F4BC9">
      <w:pPr>
        <w:pStyle w:val="a4"/>
        <w:tabs>
          <w:tab w:val="left" w:pos="1112"/>
        </w:tabs>
        <w:ind w:left="707" w:right="0" w:firstLine="0"/>
        <w:rPr>
          <w:sz w:val="28"/>
        </w:rPr>
      </w:pPr>
    </w:p>
    <w:p w14:paraId="78B5485F" w14:textId="77777777" w:rsidR="008F4BC9" w:rsidRDefault="008F4BC9" w:rsidP="008F4BC9">
      <w:pPr>
        <w:pStyle w:val="a4"/>
        <w:tabs>
          <w:tab w:val="left" w:pos="1112"/>
        </w:tabs>
        <w:ind w:left="707" w:right="0" w:firstLine="0"/>
        <w:rPr>
          <w:sz w:val="28"/>
        </w:rPr>
      </w:pPr>
    </w:p>
    <w:p w14:paraId="50E04FEB" w14:textId="77777777" w:rsidR="008F4BC9" w:rsidRPr="001722F9" w:rsidRDefault="008F4BC9" w:rsidP="008F4BC9">
      <w:pPr>
        <w:pStyle w:val="a4"/>
        <w:tabs>
          <w:tab w:val="left" w:pos="1112"/>
        </w:tabs>
        <w:ind w:left="707" w:right="0" w:firstLine="0"/>
        <w:rPr>
          <w:sz w:val="28"/>
        </w:rPr>
      </w:pPr>
    </w:p>
    <w:p w14:paraId="18098F96" w14:textId="236DC1FE" w:rsidR="00D74992" w:rsidRDefault="00D74992">
      <w:pPr>
        <w:jc w:val="both"/>
        <w:sectPr w:rsidR="00D74992" w:rsidSect="0052530D">
          <w:headerReference w:type="default" r:id="rId8"/>
          <w:pgSz w:w="11910" w:h="16840"/>
          <w:pgMar w:top="1134" w:right="851" w:bottom="1134" w:left="1701" w:header="720" w:footer="720" w:gutter="0"/>
          <w:cols w:space="720"/>
          <w:titlePg/>
          <w:docGrid w:linePitch="299"/>
        </w:sectPr>
      </w:pPr>
    </w:p>
    <w:p w14:paraId="41D61AAD" w14:textId="409807BD" w:rsidR="00742226" w:rsidRDefault="00742226" w:rsidP="008F4BC9">
      <w:pPr>
        <w:pStyle w:val="a3"/>
        <w:spacing w:before="72"/>
        <w:ind w:right="30"/>
      </w:pPr>
    </w:p>
    <w:sectPr w:rsidR="00742226" w:rsidSect="00697B0D">
      <w:pgSz w:w="16840" w:h="11910" w:orient="landscape"/>
      <w:pgMar w:top="300" w:right="660" w:bottom="280" w:left="700" w:header="720" w:footer="720" w:gutter="0"/>
      <w:cols w:num="2" w:space="720" w:equalWidth="0">
        <w:col w:w="13810" w:space="90"/>
        <w:col w:w="15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81D5A" w14:textId="77777777" w:rsidR="006649C3" w:rsidRDefault="006649C3" w:rsidP="00D4713D">
      <w:r>
        <w:separator/>
      </w:r>
    </w:p>
  </w:endnote>
  <w:endnote w:type="continuationSeparator" w:id="0">
    <w:p w14:paraId="519F7028" w14:textId="77777777" w:rsidR="006649C3" w:rsidRDefault="006649C3" w:rsidP="00D4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6446E" w14:textId="77777777" w:rsidR="006649C3" w:rsidRDefault="006649C3" w:rsidP="00D4713D">
      <w:r>
        <w:separator/>
      </w:r>
    </w:p>
  </w:footnote>
  <w:footnote w:type="continuationSeparator" w:id="0">
    <w:p w14:paraId="6B7BE720" w14:textId="77777777" w:rsidR="006649C3" w:rsidRDefault="006649C3" w:rsidP="00D47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764217"/>
      <w:docPartObj>
        <w:docPartGallery w:val="Page Numbers (Top of Page)"/>
        <w:docPartUnique/>
      </w:docPartObj>
    </w:sdtPr>
    <w:sdtEndPr/>
    <w:sdtContent>
      <w:p w14:paraId="7CF91DD0" w14:textId="2DC0A08D" w:rsidR="0052530D" w:rsidRDefault="005253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8F560A" w14:textId="77777777" w:rsidR="0052530D" w:rsidRDefault="0052530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754F"/>
    <w:multiLevelType w:val="hybridMultilevel"/>
    <w:tmpl w:val="1C345818"/>
    <w:lvl w:ilvl="0" w:tplc="19AC3C62">
      <w:start w:val="1"/>
      <w:numFmt w:val="decimal"/>
      <w:lvlText w:val="%1."/>
      <w:lvlJc w:val="left"/>
      <w:pPr>
        <w:ind w:left="10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E8EAEE7E">
      <w:numFmt w:val="bullet"/>
      <w:lvlText w:val="•"/>
      <w:lvlJc w:val="left"/>
      <w:pPr>
        <w:ind w:left="1076" w:hanging="286"/>
      </w:pPr>
      <w:rPr>
        <w:rFonts w:hint="default"/>
        <w:lang w:val="uk-UA" w:eastAsia="en-US" w:bidi="ar-SA"/>
      </w:rPr>
    </w:lvl>
    <w:lvl w:ilvl="2" w:tplc="1C6EF946">
      <w:numFmt w:val="bullet"/>
      <w:lvlText w:val="•"/>
      <w:lvlJc w:val="left"/>
      <w:pPr>
        <w:ind w:left="2053" w:hanging="286"/>
      </w:pPr>
      <w:rPr>
        <w:rFonts w:hint="default"/>
        <w:lang w:val="uk-UA" w:eastAsia="en-US" w:bidi="ar-SA"/>
      </w:rPr>
    </w:lvl>
    <w:lvl w:ilvl="3" w:tplc="8988990A">
      <w:numFmt w:val="bullet"/>
      <w:lvlText w:val="•"/>
      <w:lvlJc w:val="left"/>
      <w:pPr>
        <w:ind w:left="3029" w:hanging="286"/>
      </w:pPr>
      <w:rPr>
        <w:rFonts w:hint="default"/>
        <w:lang w:val="uk-UA" w:eastAsia="en-US" w:bidi="ar-SA"/>
      </w:rPr>
    </w:lvl>
    <w:lvl w:ilvl="4" w:tplc="9138BBB4">
      <w:numFmt w:val="bullet"/>
      <w:lvlText w:val="•"/>
      <w:lvlJc w:val="left"/>
      <w:pPr>
        <w:ind w:left="4006" w:hanging="286"/>
      </w:pPr>
      <w:rPr>
        <w:rFonts w:hint="default"/>
        <w:lang w:val="uk-UA" w:eastAsia="en-US" w:bidi="ar-SA"/>
      </w:rPr>
    </w:lvl>
    <w:lvl w:ilvl="5" w:tplc="79FE9CA8">
      <w:numFmt w:val="bullet"/>
      <w:lvlText w:val="•"/>
      <w:lvlJc w:val="left"/>
      <w:pPr>
        <w:ind w:left="4983" w:hanging="286"/>
      </w:pPr>
      <w:rPr>
        <w:rFonts w:hint="default"/>
        <w:lang w:val="uk-UA" w:eastAsia="en-US" w:bidi="ar-SA"/>
      </w:rPr>
    </w:lvl>
    <w:lvl w:ilvl="6" w:tplc="7DC69A10">
      <w:numFmt w:val="bullet"/>
      <w:lvlText w:val="•"/>
      <w:lvlJc w:val="left"/>
      <w:pPr>
        <w:ind w:left="5959" w:hanging="286"/>
      </w:pPr>
      <w:rPr>
        <w:rFonts w:hint="default"/>
        <w:lang w:val="uk-UA" w:eastAsia="en-US" w:bidi="ar-SA"/>
      </w:rPr>
    </w:lvl>
    <w:lvl w:ilvl="7" w:tplc="D40C8278">
      <w:numFmt w:val="bullet"/>
      <w:lvlText w:val="•"/>
      <w:lvlJc w:val="left"/>
      <w:pPr>
        <w:ind w:left="6936" w:hanging="286"/>
      </w:pPr>
      <w:rPr>
        <w:rFonts w:hint="default"/>
        <w:lang w:val="uk-UA" w:eastAsia="en-US" w:bidi="ar-SA"/>
      </w:rPr>
    </w:lvl>
    <w:lvl w:ilvl="8" w:tplc="B3AC3EA8">
      <w:numFmt w:val="bullet"/>
      <w:lvlText w:val="•"/>
      <w:lvlJc w:val="left"/>
      <w:pPr>
        <w:ind w:left="7913" w:hanging="286"/>
      </w:pPr>
      <w:rPr>
        <w:rFonts w:hint="default"/>
        <w:lang w:val="uk-UA" w:eastAsia="en-US" w:bidi="ar-SA"/>
      </w:rPr>
    </w:lvl>
  </w:abstractNum>
  <w:abstractNum w:abstractNumId="1" w15:restartNumberingAfterBreak="0">
    <w:nsid w:val="13CC1C1B"/>
    <w:multiLevelType w:val="hybridMultilevel"/>
    <w:tmpl w:val="CCB24B74"/>
    <w:lvl w:ilvl="0" w:tplc="17DCC590">
      <w:start w:val="1"/>
      <w:numFmt w:val="decimal"/>
      <w:lvlText w:val="%1."/>
      <w:lvlJc w:val="left"/>
      <w:pPr>
        <w:ind w:left="100" w:hanging="38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2E3E6898">
      <w:numFmt w:val="bullet"/>
      <w:lvlText w:val="•"/>
      <w:lvlJc w:val="left"/>
      <w:pPr>
        <w:ind w:left="1076" w:hanging="387"/>
      </w:pPr>
      <w:rPr>
        <w:rFonts w:hint="default"/>
        <w:lang w:val="uk-UA" w:eastAsia="en-US" w:bidi="ar-SA"/>
      </w:rPr>
    </w:lvl>
    <w:lvl w:ilvl="2" w:tplc="E6748828">
      <w:numFmt w:val="bullet"/>
      <w:lvlText w:val="•"/>
      <w:lvlJc w:val="left"/>
      <w:pPr>
        <w:ind w:left="2053" w:hanging="387"/>
      </w:pPr>
      <w:rPr>
        <w:rFonts w:hint="default"/>
        <w:lang w:val="uk-UA" w:eastAsia="en-US" w:bidi="ar-SA"/>
      </w:rPr>
    </w:lvl>
    <w:lvl w:ilvl="3" w:tplc="0CF2145A">
      <w:numFmt w:val="bullet"/>
      <w:lvlText w:val="•"/>
      <w:lvlJc w:val="left"/>
      <w:pPr>
        <w:ind w:left="3029" w:hanging="387"/>
      </w:pPr>
      <w:rPr>
        <w:rFonts w:hint="default"/>
        <w:lang w:val="uk-UA" w:eastAsia="en-US" w:bidi="ar-SA"/>
      </w:rPr>
    </w:lvl>
    <w:lvl w:ilvl="4" w:tplc="3450480E">
      <w:numFmt w:val="bullet"/>
      <w:lvlText w:val="•"/>
      <w:lvlJc w:val="left"/>
      <w:pPr>
        <w:ind w:left="4006" w:hanging="387"/>
      </w:pPr>
      <w:rPr>
        <w:rFonts w:hint="default"/>
        <w:lang w:val="uk-UA" w:eastAsia="en-US" w:bidi="ar-SA"/>
      </w:rPr>
    </w:lvl>
    <w:lvl w:ilvl="5" w:tplc="D910BE30">
      <w:numFmt w:val="bullet"/>
      <w:lvlText w:val="•"/>
      <w:lvlJc w:val="left"/>
      <w:pPr>
        <w:ind w:left="4983" w:hanging="387"/>
      </w:pPr>
      <w:rPr>
        <w:rFonts w:hint="default"/>
        <w:lang w:val="uk-UA" w:eastAsia="en-US" w:bidi="ar-SA"/>
      </w:rPr>
    </w:lvl>
    <w:lvl w:ilvl="6" w:tplc="E8ACC312">
      <w:numFmt w:val="bullet"/>
      <w:lvlText w:val="•"/>
      <w:lvlJc w:val="left"/>
      <w:pPr>
        <w:ind w:left="5959" w:hanging="387"/>
      </w:pPr>
      <w:rPr>
        <w:rFonts w:hint="default"/>
        <w:lang w:val="uk-UA" w:eastAsia="en-US" w:bidi="ar-SA"/>
      </w:rPr>
    </w:lvl>
    <w:lvl w:ilvl="7" w:tplc="0142959E">
      <w:numFmt w:val="bullet"/>
      <w:lvlText w:val="•"/>
      <w:lvlJc w:val="left"/>
      <w:pPr>
        <w:ind w:left="6936" w:hanging="387"/>
      </w:pPr>
      <w:rPr>
        <w:rFonts w:hint="default"/>
        <w:lang w:val="uk-UA" w:eastAsia="en-US" w:bidi="ar-SA"/>
      </w:rPr>
    </w:lvl>
    <w:lvl w:ilvl="8" w:tplc="678CEFE2">
      <w:numFmt w:val="bullet"/>
      <w:lvlText w:val="•"/>
      <w:lvlJc w:val="left"/>
      <w:pPr>
        <w:ind w:left="7913" w:hanging="387"/>
      </w:pPr>
      <w:rPr>
        <w:rFonts w:hint="default"/>
        <w:lang w:val="uk-UA" w:eastAsia="en-US" w:bidi="ar-SA"/>
      </w:rPr>
    </w:lvl>
  </w:abstractNum>
  <w:abstractNum w:abstractNumId="2" w15:restartNumberingAfterBreak="0">
    <w:nsid w:val="276D3DC4"/>
    <w:multiLevelType w:val="hybridMultilevel"/>
    <w:tmpl w:val="A07E7110"/>
    <w:lvl w:ilvl="0" w:tplc="F0D001A6">
      <w:start w:val="1"/>
      <w:numFmt w:val="decimal"/>
      <w:lvlText w:val="%1."/>
      <w:lvlJc w:val="left"/>
      <w:pPr>
        <w:ind w:left="552" w:hanging="41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7DAA8948">
      <w:numFmt w:val="bullet"/>
      <w:lvlText w:val="•"/>
      <w:lvlJc w:val="left"/>
      <w:pPr>
        <w:ind w:left="1076" w:hanging="410"/>
      </w:pPr>
      <w:rPr>
        <w:rFonts w:hint="default"/>
        <w:lang w:val="uk-UA" w:eastAsia="en-US" w:bidi="ar-SA"/>
      </w:rPr>
    </w:lvl>
    <w:lvl w:ilvl="2" w:tplc="069E4A3E">
      <w:numFmt w:val="bullet"/>
      <w:lvlText w:val="•"/>
      <w:lvlJc w:val="left"/>
      <w:pPr>
        <w:ind w:left="2053" w:hanging="410"/>
      </w:pPr>
      <w:rPr>
        <w:rFonts w:hint="default"/>
        <w:lang w:val="uk-UA" w:eastAsia="en-US" w:bidi="ar-SA"/>
      </w:rPr>
    </w:lvl>
    <w:lvl w:ilvl="3" w:tplc="C52A71A6">
      <w:numFmt w:val="bullet"/>
      <w:lvlText w:val="•"/>
      <w:lvlJc w:val="left"/>
      <w:pPr>
        <w:ind w:left="3029" w:hanging="410"/>
      </w:pPr>
      <w:rPr>
        <w:rFonts w:hint="default"/>
        <w:lang w:val="uk-UA" w:eastAsia="en-US" w:bidi="ar-SA"/>
      </w:rPr>
    </w:lvl>
    <w:lvl w:ilvl="4" w:tplc="6CAEDB94">
      <w:numFmt w:val="bullet"/>
      <w:lvlText w:val="•"/>
      <w:lvlJc w:val="left"/>
      <w:pPr>
        <w:ind w:left="4006" w:hanging="410"/>
      </w:pPr>
      <w:rPr>
        <w:rFonts w:hint="default"/>
        <w:lang w:val="uk-UA" w:eastAsia="en-US" w:bidi="ar-SA"/>
      </w:rPr>
    </w:lvl>
    <w:lvl w:ilvl="5" w:tplc="7DE2C3CC">
      <w:numFmt w:val="bullet"/>
      <w:lvlText w:val="•"/>
      <w:lvlJc w:val="left"/>
      <w:pPr>
        <w:ind w:left="4983" w:hanging="410"/>
      </w:pPr>
      <w:rPr>
        <w:rFonts w:hint="default"/>
        <w:lang w:val="uk-UA" w:eastAsia="en-US" w:bidi="ar-SA"/>
      </w:rPr>
    </w:lvl>
    <w:lvl w:ilvl="6" w:tplc="1EE69EEA">
      <w:numFmt w:val="bullet"/>
      <w:lvlText w:val="•"/>
      <w:lvlJc w:val="left"/>
      <w:pPr>
        <w:ind w:left="5959" w:hanging="410"/>
      </w:pPr>
      <w:rPr>
        <w:rFonts w:hint="default"/>
        <w:lang w:val="uk-UA" w:eastAsia="en-US" w:bidi="ar-SA"/>
      </w:rPr>
    </w:lvl>
    <w:lvl w:ilvl="7" w:tplc="EBCA3DB8">
      <w:numFmt w:val="bullet"/>
      <w:lvlText w:val="•"/>
      <w:lvlJc w:val="left"/>
      <w:pPr>
        <w:ind w:left="6936" w:hanging="410"/>
      </w:pPr>
      <w:rPr>
        <w:rFonts w:hint="default"/>
        <w:lang w:val="uk-UA" w:eastAsia="en-US" w:bidi="ar-SA"/>
      </w:rPr>
    </w:lvl>
    <w:lvl w:ilvl="8" w:tplc="1F988C8C">
      <w:numFmt w:val="bullet"/>
      <w:lvlText w:val="•"/>
      <w:lvlJc w:val="left"/>
      <w:pPr>
        <w:ind w:left="7913" w:hanging="410"/>
      </w:pPr>
      <w:rPr>
        <w:rFonts w:hint="default"/>
        <w:lang w:val="uk-UA" w:eastAsia="en-US" w:bidi="ar-SA"/>
      </w:rPr>
    </w:lvl>
  </w:abstractNum>
  <w:abstractNum w:abstractNumId="3" w15:restartNumberingAfterBreak="0">
    <w:nsid w:val="2A540AE7"/>
    <w:multiLevelType w:val="hybridMultilevel"/>
    <w:tmpl w:val="B5C0FF64"/>
    <w:lvl w:ilvl="0" w:tplc="260E6014">
      <w:start w:val="1"/>
      <w:numFmt w:val="decimal"/>
      <w:lvlText w:val="%1."/>
      <w:lvlJc w:val="left"/>
      <w:pPr>
        <w:ind w:left="1219" w:hanging="50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F12E32BE">
      <w:numFmt w:val="bullet"/>
      <w:lvlText w:val="-"/>
      <w:lvlJc w:val="left"/>
      <w:pPr>
        <w:ind w:left="121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1A82549A">
      <w:numFmt w:val="bullet"/>
      <w:lvlText w:val="•"/>
      <w:lvlJc w:val="left"/>
      <w:pPr>
        <w:ind w:left="3172" w:hanging="183"/>
      </w:pPr>
      <w:rPr>
        <w:rFonts w:hint="default"/>
        <w:lang w:val="uk-UA" w:eastAsia="en-US" w:bidi="ar-SA"/>
      </w:rPr>
    </w:lvl>
    <w:lvl w:ilvl="3" w:tplc="FFE0CB78">
      <w:numFmt w:val="bullet"/>
      <w:lvlText w:val="•"/>
      <w:lvlJc w:val="left"/>
      <w:pPr>
        <w:ind w:left="4148" w:hanging="183"/>
      </w:pPr>
      <w:rPr>
        <w:rFonts w:hint="default"/>
        <w:lang w:val="uk-UA" w:eastAsia="en-US" w:bidi="ar-SA"/>
      </w:rPr>
    </w:lvl>
    <w:lvl w:ilvl="4" w:tplc="79760E16">
      <w:numFmt w:val="bullet"/>
      <w:lvlText w:val="•"/>
      <w:lvlJc w:val="left"/>
      <w:pPr>
        <w:ind w:left="5125" w:hanging="183"/>
      </w:pPr>
      <w:rPr>
        <w:rFonts w:hint="default"/>
        <w:lang w:val="uk-UA" w:eastAsia="en-US" w:bidi="ar-SA"/>
      </w:rPr>
    </w:lvl>
    <w:lvl w:ilvl="5" w:tplc="CB367DBA">
      <w:numFmt w:val="bullet"/>
      <w:lvlText w:val="•"/>
      <w:lvlJc w:val="left"/>
      <w:pPr>
        <w:ind w:left="6102" w:hanging="183"/>
      </w:pPr>
      <w:rPr>
        <w:rFonts w:hint="default"/>
        <w:lang w:val="uk-UA" w:eastAsia="en-US" w:bidi="ar-SA"/>
      </w:rPr>
    </w:lvl>
    <w:lvl w:ilvl="6" w:tplc="D59C453E">
      <w:numFmt w:val="bullet"/>
      <w:lvlText w:val="•"/>
      <w:lvlJc w:val="left"/>
      <w:pPr>
        <w:ind w:left="7078" w:hanging="183"/>
      </w:pPr>
      <w:rPr>
        <w:rFonts w:hint="default"/>
        <w:lang w:val="uk-UA" w:eastAsia="en-US" w:bidi="ar-SA"/>
      </w:rPr>
    </w:lvl>
    <w:lvl w:ilvl="7" w:tplc="DDE42116">
      <w:numFmt w:val="bullet"/>
      <w:lvlText w:val="•"/>
      <w:lvlJc w:val="left"/>
      <w:pPr>
        <w:ind w:left="8055" w:hanging="183"/>
      </w:pPr>
      <w:rPr>
        <w:rFonts w:hint="default"/>
        <w:lang w:val="uk-UA" w:eastAsia="en-US" w:bidi="ar-SA"/>
      </w:rPr>
    </w:lvl>
    <w:lvl w:ilvl="8" w:tplc="938036E8">
      <w:numFmt w:val="bullet"/>
      <w:lvlText w:val="•"/>
      <w:lvlJc w:val="left"/>
      <w:pPr>
        <w:ind w:left="9032" w:hanging="183"/>
      </w:pPr>
      <w:rPr>
        <w:rFonts w:hint="default"/>
        <w:lang w:val="uk-UA" w:eastAsia="en-US" w:bidi="ar-SA"/>
      </w:rPr>
    </w:lvl>
  </w:abstractNum>
  <w:abstractNum w:abstractNumId="4" w15:restartNumberingAfterBreak="0">
    <w:nsid w:val="37C009A7"/>
    <w:multiLevelType w:val="hybridMultilevel"/>
    <w:tmpl w:val="DA6A8E5C"/>
    <w:lvl w:ilvl="0" w:tplc="E29E6E0E">
      <w:start w:val="1"/>
      <w:numFmt w:val="decimal"/>
      <w:lvlText w:val="%1."/>
      <w:lvlJc w:val="left"/>
      <w:pPr>
        <w:ind w:left="100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A1F0F5FC">
      <w:numFmt w:val="bullet"/>
      <w:lvlText w:val="•"/>
      <w:lvlJc w:val="left"/>
      <w:pPr>
        <w:ind w:left="1076" w:hanging="336"/>
      </w:pPr>
      <w:rPr>
        <w:rFonts w:hint="default"/>
        <w:lang w:val="uk-UA" w:eastAsia="en-US" w:bidi="ar-SA"/>
      </w:rPr>
    </w:lvl>
    <w:lvl w:ilvl="2" w:tplc="8BEA0396">
      <w:numFmt w:val="bullet"/>
      <w:lvlText w:val="•"/>
      <w:lvlJc w:val="left"/>
      <w:pPr>
        <w:ind w:left="2053" w:hanging="336"/>
      </w:pPr>
      <w:rPr>
        <w:rFonts w:hint="default"/>
        <w:lang w:val="uk-UA" w:eastAsia="en-US" w:bidi="ar-SA"/>
      </w:rPr>
    </w:lvl>
    <w:lvl w:ilvl="3" w:tplc="06C056BA">
      <w:numFmt w:val="bullet"/>
      <w:lvlText w:val="•"/>
      <w:lvlJc w:val="left"/>
      <w:pPr>
        <w:ind w:left="3029" w:hanging="336"/>
      </w:pPr>
      <w:rPr>
        <w:rFonts w:hint="default"/>
        <w:lang w:val="uk-UA" w:eastAsia="en-US" w:bidi="ar-SA"/>
      </w:rPr>
    </w:lvl>
    <w:lvl w:ilvl="4" w:tplc="7C80A3C6">
      <w:numFmt w:val="bullet"/>
      <w:lvlText w:val="•"/>
      <w:lvlJc w:val="left"/>
      <w:pPr>
        <w:ind w:left="4006" w:hanging="336"/>
      </w:pPr>
      <w:rPr>
        <w:rFonts w:hint="default"/>
        <w:lang w:val="uk-UA" w:eastAsia="en-US" w:bidi="ar-SA"/>
      </w:rPr>
    </w:lvl>
    <w:lvl w:ilvl="5" w:tplc="7CD2004E">
      <w:numFmt w:val="bullet"/>
      <w:lvlText w:val="•"/>
      <w:lvlJc w:val="left"/>
      <w:pPr>
        <w:ind w:left="4983" w:hanging="336"/>
      </w:pPr>
      <w:rPr>
        <w:rFonts w:hint="default"/>
        <w:lang w:val="uk-UA" w:eastAsia="en-US" w:bidi="ar-SA"/>
      </w:rPr>
    </w:lvl>
    <w:lvl w:ilvl="6" w:tplc="0EDC6C06">
      <w:numFmt w:val="bullet"/>
      <w:lvlText w:val="•"/>
      <w:lvlJc w:val="left"/>
      <w:pPr>
        <w:ind w:left="5959" w:hanging="336"/>
      </w:pPr>
      <w:rPr>
        <w:rFonts w:hint="default"/>
        <w:lang w:val="uk-UA" w:eastAsia="en-US" w:bidi="ar-SA"/>
      </w:rPr>
    </w:lvl>
    <w:lvl w:ilvl="7" w:tplc="94C0F684">
      <w:numFmt w:val="bullet"/>
      <w:lvlText w:val="•"/>
      <w:lvlJc w:val="left"/>
      <w:pPr>
        <w:ind w:left="6936" w:hanging="336"/>
      </w:pPr>
      <w:rPr>
        <w:rFonts w:hint="default"/>
        <w:lang w:val="uk-UA" w:eastAsia="en-US" w:bidi="ar-SA"/>
      </w:rPr>
    </w:lvl>
    <w:lvl w:ilvl="8" w:tplc="F140B7BC">
      <w:numFmt w:val="bullet"/>
      <w:lvlText w:val="•"/>
      <w:lvlJc w:val="left"/>
      <w:pPr>
        <w:ind w:left="7913" w:hanging="336"/>
      </w:pPr>
      <w:rPr>
        <w:rFonts w:hint="default"/>
        <w:lang w:val="uk-UA" w:eastAsia="en-US" w:bidi="ar-SA"/>
      </w:rPr>
    </w:lvl>
  </w:abstractNum>
  <w:abstractNum w:abstractNumId="5" w15:restartNumberingAfterBreak="0">
    <w:nsid w:val="3C7759EB"/>
    <w:multiLevelType w:val="hybridMultilevel"/>
    <w:tmpl w:val="B096F9C6"/>
    <w:lvl w:ilvl="0" w:tplc="D7DA50F2">
      <w:start w:val="1"/>
      <w:numFmt w:val="decimal"/>
      <w:lvlText w:val="%1."/>
      <w:lvlJc w:val="left"/>
      <w:pPr>
        <w:ind w:left="242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B212D038">
      <w:numFmt w:val="bullet"/>
      <w:lvlText w:val="•"/>
      <w:lvlJc w:val="left"/>
      <w:pPr>
        <w:ind w:left="1202" w:hanging="495"/>
      </w:pPr>
      <w:rPr>
        <w:rFonts w:hint="default"/>
        <w:lang w:val="uk-UA" w:eastAsia="en-US" w:bidi="ar-SA"/>
      </w:rPr>
    </w:lvl>
    <w:lvl w:ilvl="2" w:tplc="B47EF5A4">
      <w:numFmt w:val="bullet"/>
      <w:lvlText w:val="•"/>
      <w:lvlJc w:val="left"/>
      <w:pPr>
        <w:ind w:left="2165" w:hanging="495"/>
      </w:pPr>
      <w:rPr>
        <w:rFonts w:hint="default"/>
        <w:lang w:val="uk-UA" w:eastAsia="en-US" w:bidi="ar-SA"/>
      </w:rPr>
    </w:lvl>
    <w:lvl w:ilvl="3" w:tplc="1A300684">
      <w:numFmt w:val="bullet"/>
      <w:lvlText w:val="•"/>
      <w:lvlJc w:val="left"/>
      <w:pPr>
        <w:ind w:left="3127" w:hanging="495"/>
      </w:pPr>
      <w:rPr>
        <w:rFonts w:hint="default"/>
        <w:lang w:val="uk-UA" w:eastAsia="en-US" w:bidi="ar-SA"/>
      </w:rPr>
    </w:lvl>
    <w:lvl w:ilvl="4" w:tplc="4A82E974">
      <w:numFmt w:val="bullet"/>
      <w:lvlText w:val="•"/>
      <w:lvlJc w:val="left"/>
      <w:pPr>
        <w:ind w:left="4090" w:hanging="495"/>
      </w:pPr>
      <w:rPr>
        <w:rFonts w:hint="default"/>
        <w:lang w:val="uk-UA" w:eastAsia="en-US" w:bidi="ar-SA"/>
      </w:rPr>
    </w:lvl>
    <w:lvl w:ilvl="5" w:tplc="9336F97A">
      <w:numFmt w:val="bullet"/>
      <w:lvlText w:val="•"/>
      <w:lvlJc w:val="left"/>
      <w:pPr>
        <w:ind w:left="5053" w:hanging="495"/>
      </w:pPr>
      <w:rPr>
        <w:rFonts w:hint="default"/>
        <w:lang w:val="uk-UA" w:eastAsia="en-US" w:bidi="ar-SA"/>
      </w:rPr>
    </w:lvl>
    <w:lvl w:ilvl="6" w:tplc="8A14A33C">
      <w:numFmt w:val="bullet"/>
      <w:lvlText w:val="•"/>
      <w:lvlJc w:val="left"/>
      <w:pPr>
        <w:ind w:left="6015" w:hanging="495"/>
      </w:pPr>
      <w:rPr>
        <w:rFonts w:hint="default"/>
        <w:lang w:val="uk-UA" w:eastAsia="en-US" w:bidi="ar-SA"/>
      </w:rPr>
    </w:lvl>
    <w:lvl w:ilvl="7" w:tplc="9FA2A29A">
      <w:numFmt w:val="bullet"/>
      <w:lvlText w:val="•"/>
      <w:lvlJc w:val="left"/>
      <w:pPr>
        <w:ind w:left="6978" w:hanging="495"/>
      </w:pPr>
      <w:rPr>
        <w:rFonts w:hint="default"/>
        <w:lang w:val="uk-UA" w:eastAsia="en-US" w:bidi="ar-SA"/>
      </w:rPr>
    </w:lvl>
    <w:lvl w:ilvl="8" w:tplc="9AF8C8B2">
      <w:numFmt w:val="bullet"/>
      <w:lvlText w:val="•"/>
      <w:lvlJc w:val="left"/>
      <w:pPr>
        <w:ind w:left="7941" w:hanging="495"/>
      </w:pPr>
      <w:rPr>
        <w:rFonts w:hint="default"/>
        <w:lang w:val="uk-UA" w:eastAsia="en-US" w:bidi="ar-SA"/>
      </w:rPr>
    </w:lvl>
  </w:abstractNum>
  <w:abstractNum w:abstractNumId="6" w15:restartNumberingAfterBreak="0">
    <w:nsid w:val="638C43A2"/>
    <w:multiLevelType w:val="hybridMultilevel"/>
    <w:tmpl w:val="D2685C38"/>
    <w:lvl w:ilvl="0" w:tplc="0374D4A2">
      <w:start w:val="6"/>
      <w:numFmt w:val="bullet"/>
      <w:lvlText w:val="-"/>
      <w:lvlJc w:val="left"/>
      <w:pPr>
        <w:ind w:left="11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7" w15:restartNumberingAfterBreak="0">
    <w:nsid w:val="6B8942BF"/>
    <w:multiLevelType w:val="hybridMultilevel"/>
    <w:tmpl w:val="0338D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E5001"/>
    <w:multiLevelType w:val="hybridMultilevel"/>
    <w:tmpl w:val="1C345818"/>
    <w:lvl w:ilvl="0" w:tplc="19AC3C62">
      <w:start w:val="1"/>
      <w:numFmt w:val="decimal"/>
      <w:lvlText w:val="%1."/>
      <w:lvlJc w:val="left"/>
      <w:pPr>
        <w:ind w:left="269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E8EAEE7E">
      <w:numFmt w:val="bullet"/>
      <w:lvlText w:val="•"/>
      <w:lvlJc w:val="left"/>
      <w:pPr>
        <w:ind w:left="3673" w:hanging="286"/>
      </w:pPr>
      <w:rPr>
        <w:rFonts w:hint="default"/>
        <w:lang w:val="uk-UA" w:eastAsia="en-US" w:bidi="ar-SA"/>
      </w:rPr>
    </w:lvl>
    <w:lvl w:ilvl="2" w:tplc="1C6EF946">
      <w:numFmt w:val="bullet"/>
      <w:lvlText w:val="•"/>
      <w:lvlJc w:val="left"/>
      <w:pPr>
        <w:ind w:left="4650" w:hanging="286"/>
      </w:pPr>
      <w:rPr>
        <w:rFonts w:hint="default"/>
        <w:lang w:val="uk-UA" w:eastAsia="en-US" w:bidi="ar-SA"/>
      </w:rPr>
    </w:lvl>
    <w:lvl w:ilvl="3" w:tplc="8988990A">
      <w:numFmt w:val="bullet"/>
      <w:lvlText w:val="•"/>
      <w:lvlJc w:val="left"/>
      <w:pPr>
        <w:ind w:left="5626" w:hanging="286"/>
      </w:pPr>
      <w:rPr>
        <w:rFonts w:hint="default"/>
        <w:lang w:val="uk-UA" w:eastAsia="en-US" w:bidi="ar-SA"/>
      </w:rPr>
    </w:lvl>
    <w:lvl w:ilvl="4" w:tplc="9138BBB4">
      <w:numFmt w:val="bullet"/>
      <w:lvlText w:val="•"/>
      <w:lvlJc w:val="left"/>
      <w:pPr>
        <w:ind w:left="6603" w:hanging="286"/>
      </w:pPr>
      <w:rPr>
        <w:rFonts w:hint="default"/>
        <w:lang w:val="uk-UA" w:eastAsia="en-US" w:bidi="ar-SA"/>
      </w:rPr>
    </w:lvl>
    <w:lvl w:ilvl="5" w:tplc="79FE9CA8">
      <w:numFmt w:val="bullet"/>
      <w:lvlText w:val="•"/>
      <w:lvlJc w:val="left"/>
      <w:pPr>
        <w:ind w:left="7580" w:hanging="286"/>
      </w:pPr>
      <w:rPr>
        <w:rFonts w:hint="default"/>
        <w:lang w:val="uk-UA" w:eastAsia="en-US" w:bidi="ar-SA"/>
      </w:rPr>
    </w:lvl>
    <w:lvl w:ilvl="6" w:tplc="7DC69A10">
      <w:numFmt w:val="bullet"/>
      <w:lvlText w:val="•"/>
      <w:lvlJc w:val="left"/>
      <w:pPr>
        <w:ind w:left="8556" w:hanging="286"/>
      </w:pPr>
      <w:rPr>
        <w:rFonts w:hint="default"/>
        <w:lang w:val="uk-UA" w:eastAsia="en-US" w:bidi="ar-SA"/>
      </w:rPr>
    </w:lvl>
    <w:lvl w:ilvl="7" w:tplc="D40C8278">
      <w:numFmt w:val="bullet"/>
      <w:lvlText w:val="•"/>
      <w:lvlJc w:val="left"/>
      <w:pPr>
        <w:ind w:left="9533" w:hanging="286"/>
      </w:pPr>
      <w:rPr>
        <w:rFonts w:hint="default"/>
        <w:lang w:val="uk-UA" w:eastAsia="en-US" w:bidi="ar-SA"/>
      </w:rPr>
    </w:lvl>
    <w:lvl w:ilvl="8" w:tplc="B3AC3EA8">
      <w:numFmt w:val="bullet"/>
      <w:lvlText w:val="•"/>
      <w:lvlJc w:val="left"/>
      <w:pPr>
        <w:ind w:left="10510" w:hanging="286"/>
      </w:pPr>
      <w:rPr>
        <w:rFonts w:hint="default"/>
        <w:lang w:val="uk-UA" w:eastAsia="en-US" w:bidi="ar-SA"/>
      </w:rPr>
    </w:lvl>
  </w:abstractNum>
  <w:num w:numId="1" w16cid:durableId="1061752725">
    <w:abstractNumId w:val="4"/>
  </w:num>
  <w:num w:numId="2" w16cid:durableId="1750343058">
    <w:abstractNumId w:val="3"/>
  </w:num>
  <w:num w:numId="3" w16cid:durableId="1556162759">
    <w:abstractNumId w:val="8"/>
  </w:num>
  <w:num w:numId="4" w16cid:durableId="503741859">
    <w:abstractNumId w:val="1"/>
  </w:num>
  <w:num w:numId="5" w16cid:durableId="419520766">
    <w:abstractNumId w:val="2"/>
  </w:num>
  <w:num w:numId="6" w16cid:durableId="71121372">
    <w:abstractNumId w:val="5"/>
  </w:num>
  <w:num w:numId="7" w16cid:durableId="2106992542">
    <w:abstractNumId w:val="7"/>
  </w:num>
  <w:num w:numId="8" w16cid:durableId="1064643676">
    <w:abstractNumId w:val="6"/>
  </w:num>
  <w:num w:numId="9" w16cid:durableId="170530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0FD"/>
    <w:rsid w:val="00007706"/>
    <w:rsid w:val="000418B7"/>
    <w:rsid w:val="000A0BC5"/>
    <w:rsid w:val="000B2243"/>
    <w:rsid w:val="000B408B"/>
    <w:rsid w:val="000C0E18"/>
    <w:rsid w:val="000C16CC"/>
    <w:rsid w:val="000C2AAF"/>
    <w:rsid w:val="000E6FBC"/>
    <w:rsid w:val="000F64BA"/>
    <w:rsid w:val="0010719B"/>
    <w:rsid w:val="00137107"/>
    <w:rsid w:val="00137BA2"/>
    <w:rsid w:val="0016583E"/>
    <w:rsid w:val="001722F9"/>
    <w:rsid w:val="00174988"/>
    <w:rsid w:val="001817F7"/>
    <w:rsid w:val="001A01A5"/>
    <w:rsid w:val="001A581A"/>
    <w:rsid w:val="001E2DE4"/>
    <w:rsid w:val="001E428D"/>
    <w:rsid w:val="001F201C"/>
    <w:rsid w:val="0021775B"/>
    <w:rsid w:val="002216A4"/>
    <w:rsid w:val="00234537"/>
    <w:rsid w:val="00237B73"/>
    <w:rsid w:val="00266FF9"/>
    <w:rsid w:val="0027334C"/>
    <w:rsid w:val="002E1091"/>
    <w:rsid w:val="002F40A1"/>
    <w:rsid w:val="002F693D"/>
    <w:rsid w:val="00307928"/>
    <w:rsid w:val="003201A8"/>
    <w:rsid w:val="0032491A"/>
    <w:rsid w:val="00327876"/>
    <w:rsid w:val="003632D5"/>
    <w:rsid w:val="00366BD9"/>
    <w:rsid w:val="00370095"/>
    <w:rsid w:val="003B40FD"/>
    <w:rsid w:val="003E0F20"/>
    <w:rsid w:val="00420604"/>
    <w:rsid w:val="00430EAD"/>
    <w:rsid w:val="004B5864"/>
    <w:rsid w:val="004C00F9"/>
    <w:rsid w:val="0050754F"/>
    <w:rsid w:val="0052530D"/>
    <w:rsid w:val="0053175C"/>
    <w:rsid w:val="00550B71"/>
    <w:rsid w:val="00566AF2"/>
    <w:rsid w:val="00597311"/>
    <w:rsid w:val="005A6E0D"/>
    <w:rsid w:val="005C3287"/>
    <w:rsid w:val="005D31C5"/>
    <w:rsid w:val="005E081E"/>
    <w:rsid w:val="005F4AD5"/>
    <w:rsid w:val="005F5B22"/>
    <w:rsid w:val="005F613E"/>
    <w:rsid w:val="00602D5F"/>
    <w:rsid w:val="006649C3"/>
    <w:rsid w:val="0068034B"/>
    <w:rsid w:val="0069479F"/>
    <w:rsid w:val="00697B0D"/>
    <w:rsid w:val="006B524A"/>
    <w:rsid w:val="006B554F"/>
    <w:rsid w:val="006D6862"/>
    <w:rsid w:val="006F2A61"/>
    <w:rsid w:val="006F5CF5"/>
    <w:rsid w:val="006F737D"/>
    <w:rsid w:val="00702935"/>
    <w:rsid w:val="00703B4B"/>
    <w:rsid w:val="00705819"/>
    <w:rsid w:val="007071FE"/>
    <w:rsid w:val="00716581"/>
    <w:rsid w:val="00742226"/>
    <w:rsid w:val="00746B86"/>
    <w:rsid w:val="00761DA1"/>
    <w:rsid w:val="00766784"/>
    <w:rsid w:val="007D211F"/>
    <w:rsid w:val="007D2CA8"/>
    <w:rsid w:val="007D45DE"/>
    <w:rsid w:val="00821CB3"/>
    <w:rsid w:val="008420F6"/>
    <w:rsid w:val="008505E7"/>
    <w:rsid w:val="00864609"/>
    <w:rsid w:val="00870971"/>
    <w:rsid w:val="008725A3"/>
    <w:rsid w:val="008730D9"/>
    <w:rsid w:val="008A2856"/>
    <w:rsid w:val="008B0B51"/>
    <w:rsid w:val="008B5C7C"/>
    <w:rsid w:val="008F4BC9"/>
    <w:rsid w:val="00900CB3"/>
    <w:rsid w:val="0093455B"/>
    <w:rsid w:val="00937412"/>
    <w:rsid w:val="00943C52"/>
    <w:rsid w:val="00987B3E"/>
    <w:rsid w:val="009C592D"/>
    <w:rsid w:val="00A123A2"/>
    <w:rsid w:val="00A3426A"/>
    <w:rsid w:val="00A821E0"/>
    <w:rsid w:val="00A93C93"/>
    <w:rsid w:val="00A95028"/>
    <w:rsid w:val="00AC2751"/>
    <w:rsid w:val="00AC4637"/>
    <w:rsid w:val="00B04AA9"/>
    <w:rsid w:val="00B07EDC"/>
    <w:rsid w:val="00B33F23"/>
    <w:rsid w:val="00B361E1"/>
    <w:rsid w:val="00B52A3D"/>
    <w:rsid w:val="00B61E79"/>
    <w:rsid w:val="00B64B06"/>
    <w:rsid w:val="00B670B8"/>
    <w:rsid w:val="00B82653"/>
    <w:rsid w:val="00B82E30"/>
    <w:rsid w:val="00B8475B"/>
    <w:rsid w:val="00B84A25"/>
    <w:rsid w:val="00B94F4F"/>
    <w:rsid w:val="00B96AD2"/>
    <w:rsid w:val="00BB5D3B"/>
    <w:rsid w:val="00BD7B2A"/>
    <w:rsid w:val="00BE11DD"/>
    <w:rsid w:val="00BE3092"/>
    <w:rsid w:val="00BF49F9"/>
    <w:rsid w:val="00C059D6"/>
    <w:rsid w:val="00C25662"/>
    <w:rsid w:val="00C65702"/>
    <w:rsid w:val="00C6776B"/>
    <w:rsid w:val="00CE1990"/>
    <w:rsid w:val="00D4713D"/>
    <w:rsid w:val="00D5483E"/>
    <w:rsid w:val="00D74992"/>
    <w:rsid w:val="00D81F29"/>
    <w:rsid w:val="00DA6459"/>
    <w:rsid w:val="00DB0296"/>
    <w:rsid w:val="00DC3E78"/>
    <w:rsid w:val="00DD4160"/>
    <w:rsid w:val="00DD68CD"/>
    <w:rsid w:val="00DF7701"/>
    <w:rsid w:val="00E14277"/>
    <w:rsid w:val="00E2727F"/>
    <w:rsid w:val="00E409E9"/>
    <w:rsid w:val="00E474DE"/>
    <w:rsid w:val="00E47DFD"/>
    <w:rsid w:val="00E84070"/>
    <w:rsid w:val="00EA70ED"/>
    <w:rsid w:val="00EB2BFB"/>
    <w:rsid w:val="00EC15AE"/>
    <w:rsid w:val="00ED559F"/>
    <w:rsid w:val="00EE61B4"/>
    <w:rsid w:val="00F21A93"/>
    <w:rsid w:val="00F33F51"/>
    <w:rsid w:val="00F359D6"/>
    <w:rsid w:val="00F61A22"/>
    <w:rsid w:val="00F85552"/>
    <w:rsid w:val="00FA54C8"/>
    <w:rsid w:val="00FC5BA9"/>
    <w:rsid w:val="00FD6D34"/>
    <w:rsid w:val="00F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0A675"/>
  <w15:docId w15:val="{16C1E2FE-D53D-4411-8958-F35CC037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B40F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4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B40FD"/>
    <w:rPr>
      <w:sz w:val="28"/>
      <w:szCs w:val="28"/>
    </w:rPr>
  </w:style>
  <w:style w:type="paragraph" w:styleId="a4">
    <w:name w:val="List Paragraph"/>
    <w:basedOn w:val="a"/>
    <w:uiPriority w:val="1"/>
    <w:qFormat/>
    <w:rsid w:val="003B40FD"/>
    <w:pPr>
      <w:ind w:left="100" w:right="1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3B40FD"/>
  </w:style>
  <w:style w:type="paragraph" w:styleId="a5">
    <w:name w:val="Balloon Text"/>
    <w:basedOn w:val="a"/>
    <w:link w:val="a6"/>
    <w:uiPriority w:val="99"/>
    <w:semiHidden/>
    <w:unhideWhenUsed/>
    <w:rsid w:val="00DC3E7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C3E78"/>
    <w:rPr>
      <w:rFonts w:ascii="Tahoma" w:eastAsia="Times New Roman" w:hAnsi="Tahoma" w:cs="Tahoma"/>
      <w:sz w:val="16"/>
      <w:szCs w:val="16"/>
      <w:lang w:val="uk-UA"/>
    </w:rPr>
  </w:style>
  <w:style w:type="paragraph" w:styleId="a7">
    <w:name w:val="header"/>
    <w:basedOn w:val="a"/>
    <w:link w:val="a8"/>
    <w:uiPriority w:val="99"/>
    <w:unhideWhenUsed/>
    <w:rsid w:val="00D4713D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4713D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D4713D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4713D"/>
    <w:rPr>
      <w:rFonts w:ascii="Times New Roman" w:eastAsia="Times New Roman" w:hAnsi="Times New Roman" w:cs="Times New Roman"/>
      <w:lang w:val="uk-UA"/>
    </w:rPr>
  </w:style>
  <w:style w:type="table" w:styleId="ab">
    <w:name w:val="Table Grid"/>
    <w:basedOn w:val="a1"/>
    <w:uiPriority w:val="59"/>
    <w:rsid w:val="00D4713D"/>
    <w:pPr>
      <w:widowControl/>
      <w:autoSpaceDE/>
      <w:autoSpaceDN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6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6A9D1-916B-474C-8B06-88DC0FF01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7714</Words>
  <Characters>4398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ГУШТАН</dc:creator>
  <cp:lastModifiedBy>Закарпатська обласна рада</cp:lastModifiedBy>
  <cp:revision>18</cp:revision>
  <cp:lastPrinted>2024-09-12T05:44:00Z</cp:lastPrinted>
  <dcterms:created xsi:type="dcterms:W3CDTF">2024-10-02T09:13:00Z</dcterms:created>
  <dcterms:modified xsi:type="dcterms:W3CDTF">2025-06-11T14:39:00Z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2024-08-14T00:00:00Z</vt:filetime>
  </property>
  <property fmtid="{D5CDD505-2E9C-101B-9397-08002B2CF9AE}" pid="5" name="Producer">
    <vt:lpwstr>Microsoft® Word для Microsoft 365</vt:lpwstr>
  </property>
</Properties>
</file>